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553" w:rsidRDefault="001B6553" w:rsidP="001B6553">
      <w:pPr>
        <w:tabs>
          <w:tab w:val="left" w:pos="6775"/>
        </w:tabs>
        <w:jc w:val="both"/>
        <w:rPr>
          <w:noProof/>
          <w:sz w:val="28"/>
          <w:szCs w:val="28"/>
        </w:rPr>
      </w:pPr>
      <w:r>
        <w:rPr>
          <w:noProof/>
          <w:sz w:val="28"/>
          <w:szCs w:val="28"/>
        </w:rPr>
        <w:t xml:space="preserve">                                                               </w:t>
      </w:r>
      <w:r>
        <w:rPr>
          <w:noProof/>
          <w:sz w:val="28"/>
          <w:szCs w:val="28"/>
        </w:rPr>
        <w:drawing>
          <wp:inline distT="0" distB="0" distL="0" distR="0">
            <wp:extent cx="523875" cy="581025"/>
            <wp:effectExtent l="0" t="0" r="9525" b="9525"/>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33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p w:rsidR="001B6553" w:rsidRDefault="001B6553" w:rsidP="001B6553">
      <w:pPr>
        <w:tabs>
          <w:tab w:val="left" w:pos="6775"/>
        </w:tabs>
        <w:jc w:val="both"/>
        <w:rPr>
          <w:sz w:val="28"/>
          <w:szCs w:val="28"/>
        </w:rPr>
      </w:pPr>
      <w:r>
        <w:rPr>
          <w:sz w:val="28"/>
          <w:szCs w:val="28"/>
        </w:rPr>
        <w:t xml:space="preserve">              ПРОФСОЮЗ РАБОТНИКОВ НАРОДНОГО ОБРАЗОВАНИЯ</w:t>
      </w:r>
    </w:p>
    <w:p w:rsidR="001B6553" w:rsidRDefault="001B6553" w:rsidP="001B6553">
      <w:pPr>
        <w:tabs>
          <w:tab w:val="left" w:pos="6775"/>
        </w:tabs>
        <w:jc w:val="both"/>
        <w:rPr>
          <w:sz w:val="28"/>
          <w:szCs w:val="28"/>
        </w:rPr>
      </w:pPr>
      <w:r>
        <w:rPr>
          <w:sz w:val="28"/>
          <w:szCs w:val="28"/>
        </w:rPr>
        <w:t xml:space="preserve">                            И НАУКИ РОССИЙСКОЙ ФЕДЕРАЦИИ</w:t>
      </w:r>
    </w:p>
    <w:p w:rsidR="001B6553" w:rsidRDefault="001B6553" w:rsidP="001B6553">
      <w:pPr>
        <w:tabs>
          <w:tab w:val="left" w:pos="6775"/>
        </w:tabs>
        <w:jc w:val="both"/>
        <w:rPr>
          <w:sz w:val="28"/>
          <w:szCs w:val="28"/>
        </w:rPr>
      </w:pPr>
      <w:r>
        <w:rPr>
          <w:sz w:val="28"/>
          <w:szCs w:val="28"/>
        </w:rPr>
        <w:t xml:space="preserve">               (ОБЩЕРОССИЙСКИЙ ПРОФСОЮЗ ОБРАЗОВАНИЯ)</w:t>
      </w:r>
    </w:p>
    <w:p w:rsidR="001B6553" w:rsidRDefault="001B6553" w:rsidP="001B6553">
      <w:pPr>
        <w:tabs>
          <w:tab w:val="left" w:pos="6775"/>
        </w:tabs>
        <w:jc w:val="both"/>
        <w:rPr>
          <w:sz w:val="28"/>
          <w:szCs w:val="28"/>
        </w:rPr>
      </w:pPr>
    </w:p>
    <w:p w:rsidR="001B6553" w:rsidRDefault="001B6553" w:rsidP="001B6553">
      <w:pPr>
        <w:tabs>
          <w:tab w:val="left" w:pos="6775"/>
        </w:tabs>
        <w:jc w:val="both"/>
        <w:rPr>
          <w:b/>
          <w:sz w:val="28"/>
          <w:szCs w:val="28"/>
        </w:rPr>
      </w:pPr>
      <w:r>
        <w:rPr>
          <w:b/>
          <w:sz w:val="28"/>
          <w:szCs w:val="28"/>
        </w:rPr>
        <w:t xml:space="preserve"> Артемовская городская организация Профсоюза работников народного</w:t>
      </w:r>
    </w:p>
    <w:p w:rsidR="001B6553" w:rsidRDefault="001B6553" w:rsidP="001B6553">
      <w:pPr>
        <w:tabs>
          <w:tab w:val="left" w:pos="6775"/>
        </w:tabs>
        <w:jc w:val="both"/>
        <w:rPr>
          <w:b/>
          <w:sz w:val="28"/>
          <w:szCs w:val="28"/>
        </w:rPr>
      </w:pPr>
      <w:r>
        <w:rPr>
          <w:b/>
          <w:sz w:val="28"/>
          <w:szCs w:val="28"/>
        </w:rPr>
        <w:t xml:space="preserve">                        образования и науки Российской Федерации</w:t>
      </w:r>
    </w:p>
    <w:p w:rsidR="001B6553" w:rsidRDefault="001B6553" w:rsidP="001B6553">
      <w:pPr>
        <w:pBdr>
          <w:bottom w:val="single" w:sz="12" w:space="1" w:color="auto"/>
        </w:pBdr>
        <w:tabs>
          <w:tab w:val="left" w:pos="6775"/>
        </w:tabs>
        <w:jc w:val="both"/>
        <w:rPr>
          <w:b/>
          <w:sz w:val="28"/>
          <w:szCs w:val="28"/>
        </w:rPr>
      </w:pPr>
      <w:r>
        <w:rPr>
          <w:b/>
          <w:sz w:val="28"/>
          <w:szCs w:val="28"/>
        </w:rPr>
        <w:t xml:space="preserve">                                             </w:t>
      </w:r>
    </w:p>
    <w:p w:rsidR="001B6553" w:rsidRDefault="001B6553" w:rsidP="001B6553">
      <w:pPr>
        <w:tabs>
          <w:tab w:val="left" w:pos="6775"/>
        </w:tabs>
        <w:jc w:val="both"/>
        <w:rPr>
          <w:sz w:val="28"/>
          <w:szCs w:val="28"/>
        </w:rPr>
      </w:pPr>
    </w:p>
    <w:p w:rsidR="001B6553" w:rsidRDefault="001B6553" w:rsidP="001B6553">
      <w:pPr>
        <w:shd w:val="clear" w:color="auto" w:fill="FFFFFF"/>
        <w:ind w:left="145"/>
        <w:rPr>
          <w:iCs/>
          <w:color w:val="000000"/>
          <w:spacing w:val="-7"/>
          <w:sz w:val="29"/>
          <w:szCs w:val="29"/>
        </w:rPr>
      </w:pPr>
      <w:r>
        <w:rPr>
          <w:iCs/>
          <w:color w:val="000000"/>
          <w:spacing w:val="-7"/>
          <w:sz w:val="29"/>
          <w:szCs w:val="29"/>
        </w:rPr>
        <w:t xml:space="preserve">г. Артемовский                                                                </w:t>
      </w:r>
      <w:r w:rsidR="00EA074F">
        <w:rPr>
          <w:iCs/>
          <w:color w:val="000000"/>
          <w:spacing w:val="-7"/>
          <w:sz w:val="29"/>
          <w:szCs w:val="29"/>
        </w:rPr>
        <w:t xml:space="preserve">              07.0</w:t>
      </w:r>
      <w:r>
        <w:rPr>
          <w:iCs/>
          <w:color w:val="000000"/>
          <w:spacing w:val="-7"/>
          <w:sz w:val="29"/>
          <w:szCs w:val="29"/>
        </w:rPr>
        <w:t>9.2020/№ 72</w:t>
      </w:r>
    </w:p>
    <w:p w:rsidR="001B6553" w:rsidRDefault="001B6553" w:rsidP="001B6553">
      <w:pPr>
        <w:shd w:val="clear" w:color="auto" w:fill="FFFFFF"/>
        <w:ind w:left="145"/>
        <w:rPr>
          <w:iCs/>
          <w:color w:val="000000"/>
          <w:spacing w:val="-7"/>
          <w:sz w:val="29"/>
          <w:szCs w:val="29"/>
        </w:rPr>
      </w:pPr>
    </w:p>
    <w:p w:rsidR="001B6553" w:rsidRDefault="001B6553" w:rsidP="001B6553">
      <w:pPr>
        <w:shd w:val="clear" w:color="auto" w:fill="FFFFFF"/>
        <w:ind w:left="145"/>
        <w:jc w:val="right"/>
        <w:rPr>
          <w:iCs/>
          <w:color w:val="000000"/>
          <w:spacing w:val="-7"/>
          <w:sz w:val="29"/>
          <w:szCs w:val="29"/>
        </w:rPr>
      </w:pPr>
      <w:r>
        <w:rPr>
          <w:iCs/>
          <w:color w:val="000000"/>
          <w:spacing w:val="-7"/>
          <w:sz w:val="29"/>
          <w:szCs w:val="29"/>
        </w:rPr>
        <w:t xml:space="preserve">                                                                              Руководителям МОУ, председателям ППО</w:t>
      </w:r>
    </w:p>
    <w:p w:rsidR="001B6553" w:rsidRDefault="001B6553" w:rsidP="001B6553">
      <w:pPr>
        <w:shd w:val="clear" w:color="auto" w:fill="FFFFFF"/>
        <w:ind w:left="145"/>
        <w:rPr>
          <w:iCs/>
          <w:color w:val="000000"/>
          <w:spacing w:val="-7"/>
          <w:sz w:val="29"/>
          <w:szCs w:val="29"/>
        </w:rPr>
      </w:pPr>
    </w:p>
    <w:p w:rsidR="001B6553" w:rsidRDefault="001B6553" w:rsidP="001B6553">
      <w:pPr>
        <w:shd w:val="clear" w:color="auto" w:fill="FFFFFF"/>
        <w:ind w:left="145"/>
        <w:rPr>
          <w:b/>
          <w:i/>
          <w:iCs/>
          <w:color w:val="000000"/>
          <w:spacing w:val="-7"/>
          <w:sz w:val="29"/>
          <w:szCs w:val="29"/>
        </w:rPr>
      </w:pPr>
      <w:r>
        <w:rPr>
          <w:b/>
          <w:i/>
          <w:iCs/>
          <w:color w:val="000000"/>
          <w:spacing w:val="-7"/>
          <w:sz w:val="29"/>
          <w:szCs w:val="29"/>
        </w:rPr>
        <w:t xml:space="preserve">О направлении ФЗ «О профессиональных союзах, </w:t>
      </w:r>
    </w:p>
    <w:p w:rsidR="001B6553" w:rsidRDefault="001B6553" w:rsidP="001B6553">
      <w:pPr>
        <w:shd w:val="clear" w:color="auto" w:fill="FFFFFF"/>
        <w:ind w:left="145"/>
        <w:rPr>
          <w:b/>
          <w:i/>
          <w:iCs/>
          <w:color w:val="000000"/>
          <w:spacing w:val="-7"/>
          <w:sz w:val="29"/>
          <w:szCs w:val="29"/>
        </w:rPr>
      </w:pPr>
      <w:r>
        <w:rPr>
          <w:b/>
          <w:i/>
          <w:iCs/>
          <w:color w:val="000000"/>
          <w:spacing w:val="-7"/>
          <w:sz w:val="29"/>
          <w:szCs w:val="29"/>
        </w:rPr>
        <w:t>их правах и гарантиях деятельности»»</w:t>
      </w:r>
    </w:p>
    <w:p w:rsidR="001B6553" w:rsidRDefault="001B6553" w:rsidP="001B6553">
      <w:pPr>
        <w:shd w:val="clear" w:color="auto" w:fill="FFFFFF"/>
        <w:ind w:left="145"/>
        <w:rPr>
          <w:b/>
          <w:i/>
          <w:iCs/>
          <w:color w:val="000000"/>
          <w:spacing w:val="-7"/>
          <w:sz w:val="29"/>
          <w:szCs w:val="29"/>
        </w:rPr>
      </w:pPr>
    </w:p>
    <w:p w:rsidR="001B6553" w:rsidRDefault="001B6553" w:rsidP="001B6553">
      <w:pPr>
        <w:shd w:val="clear" w:color="auto" w:fill="FFFFFF"/>
        <w:ind w:left="145"/>
        <w:jc w:val="center"/>
        <w:rPr>
          <w:iCs/>
          <w:color w:val="000000"/>
          <w:spacing w:val="-7"/>
          <w:sz w:val="29"/>
          <w:szCs w:val="29"/>
        </w:rPr>
      </w:pPr>
      <w:r w:rsidRPr="001B6553">
        <w:rPr>
          <w:iCs/>
          <w:color w:val="000000"/>
          <w:spacing w:val="-7"/>
          <w:sz w:val="29"/>
          <w:szCs w:val="29"/>
        </w:rPr>
        <w:t>Уважаемые коллеги!</w:t>
      </w:r>
    </w:p>
    <w:p w:rsidR="00EA074F" w:rsidRPr="001B6553" w:rsidRDefault="00EA074F" w:rsidP="001B6553">
      <w:pPr>
        <w:shd w:val="clear" w:color="auto" w:fill="FFFFFF"/>
        <w:ind w:left="145"/>
        <w:jc w:val="center"/>
        <w:rPr>
          <w:iCs/>
          <w:color w:val="000000"/>
          <w:spacing w:val="-7"/>
          <w:sz w:val="29"/>
          <w:szCs w:val="29"/>
        </w:rPr>
      </w:pPr>
    </w:p>
    <w:p w:rsidR="009242CB" w:rsidRDefault="001B6553" w:rsidP="009242CB">
      <w:pPr>
        <w:shd w:val="clear" w:color="auto" w:fill="FFFFFF"/>
        <w:ind w:left="145"/>
        <w:jc w:val="both"/>
        <w:rPr>
          <w:iCs/>
          <w:color w:val="000000"/>
          <w:spacing w:val="-7"/>
          <w:sz w:val="29"/>
          <w:szCs w:val="29"/>
        </w:rPr>
      </w:pPr>
      <w:r>
        <w:rPr>
          <w:bCs/>
          <w:color w:val="000000"/>
          <w:spacing w:val="-1"/>
          <w:sz w:val="28"/>
          <w:szCs w:val="28"/>
        </w:rPr>
        <w:t xml:space="preserve">         В целях информирования </w:t>
      </w:r>
      <w:r w:rsidR="00EA074F">
        <w:rPr>
          <w:bCs/>
          <w:color w:val="000000"/>
          <w:spacing w:val="-1"/>
          <w:sz w:val="28"/>
          <w:szCs w:val="28"/>
        </w:rPr>
        <w:t xml:space="preserve"> и использования в деятельности направляю вам Федеральный закон</w:t>
      </w:r>
      <w:r w:rsidR="00EA074F">
        <w:rPr>
          <w:iCs/>
          <w:color w:val="000000"/>
          <w:spacing w:val="-7"/>
          <w:sz w:val="29"/>
          <w:szCs w:val="29"/>
        </w:rPr>
        <w:t xml:space="preserve"> ФЗ-10 </w:t>
      </w:r>
      <w:r w:rsidR="00287EDC">
        <w:rPr>
          <w:iCs/>
          <w:color w:val="000000"/>
          <w:spacing w:val="-7"/>
          <w:sz w:val="29"/>
          <w:szCs w:val="29"/>
        </w:rPr>
        <w:t>от 12.01.1996</w:t>
      </w:r>
      <w:r w:rsidR="00EA074F">
        <w:rPr>
          <w:iCs/>
          <w:color w:val="000000"/>
          <w:spacing w:val="-7"/>
          <w:sz w:val="29"/>
          <w:szCs w:val="29"/>
        </w:rPr>
        <w:t xml:space="preserve"> </w:t>
      </w:r>
      <w:r w:rsidR="00193161">
        <w:rPr>
          <w:iCs/>
          <w:color w:val="000000"/>
          <w:spacing w:val="-7"/>
          <w:sz w:val="29"/>
          <w:szCs w:val="29"/>
        </w:rPr>
        <w:t xml:space="preserve"> </w:t>
      </w:r>
      <w:r w:rsidR="009242CB">
        <w:rPr>
          <w:b/>
          <w:i/>
          <w:iCs/>
          <w:color w:val="000000"/>
          <w:spacing w:val="-7"/>
          <w:sz w:val="29"/>
          <w:szCs w:val="29"/>
        </w:rPr>
        <w:t>«</w:t>
      </w:r>
      <w:r w:rsidR="009242CB" w:rsidRPr="009242CB">
        <w:rPr>
          <w:iCs/>
          <w:color w:val="000000"/>
          <w:spacing w:val="-7"/>
          <w:sz w:val="29"/>
          <w:szCs w:val="29"/>
        </w:rPr>
        <w:t>О профессиональных союзах, их п</w:t>
      </w:r>
      <w:r w:rsidR="009242CB">
        <w:rPr>
          <w:iCs/>
          <w:color w:val="000000"/>
          <w:spacing w:val="-7"/>
          <w:sz w:val="29"/>
          <w:szCs w:val="29"/>
        </w:rPr>
        <w:t>равах и гарантиях деятельности»  (</w:t>
      </w:r>
      <w:r w:rsidR="00EA074F">
        <w:rPr>
          <w:iCs/>
          <w:color w:val="000000"/>
          <w:spacing w:val="-7"/>
          <w:sz w:val="29"/>
          <w:szCs w:val="29"/>
        </w:rPr>
        <w:t>Прилагается).</w:t>
      </w:r>
    </w:p>
    <w:p w:rsidR="00EA074F" w:rsidRDefault="00EA074F" w:rsidP="009242CB">
      <w:pPr>
        <w:shd w:val="clear" w:color="auto" w:fill="FFFFFF"/>
        <w:ind w:left="145"/>
        <w:jc w:val="both"/>
        <w:rPr>
          <w:iCs/>
          <w:color w:val="000000"/>
          <w:spacing w:val="-7"/>
          <w:sz w:val="29"/>
          <w:szCs w:val="29"/>
        </w:rPr>
      </w:pPr>
    </w:p>
    <w:p w:rsidR="00EA074F" w:rsidRDefault="00EA074F" w:rsidP="009242CB">
      <w:pPr>
        <w:shd w:val="clear" w:color="auto" w:fill="FFFFFF"/>
        <w:ind w:left="145"/>
        <w:jc w:val="both"/>
        <w:rPr>
          <w:iCs/>
          <w:color w:val="000000"/>
          <w:spacing w:val="-7"/>
          <w:sz w:val="29"/>
          <w:szCs w:val="29"/>
        </w:rPr>
      </w:pPr>
    </w:p>
    <w:p w:rsidR="00EA074F" w:rsidRPr="009242CB" w:rsidRDefault="00EA074F" w:rsidP="009242CB">
      <w:pPr>
        <w:shd w:val="clear" w:color="auto" w:fill="FFFFFF"/>
        <w:ind w:left="145"/>
        <w:jc w:val="both"/>
        <w:rPr>
          <w:iCs/>
          <w:color w:val="000000"/>
          <w:spacing w:val="-7"/>
          <w:sz w:val="29"/>
          <w:szCs w:val="29"/>
        </w:rPr>
      </w:pPr>
      <w:r>
        <w:rPr>
          <w:iCs/>
          <w:color w:val="000000"/>
          <w:spacing w:val="-7"/>
          <w:sz w:val="29"/>
          <w:szCs w:val="29"/>
        </w:rPr>
        <w:t>Председатель                                                                      Н.А. Тимофеева</w:t>
      </w:r>
    </w:p>
    <w:p w:rsidR="009242CB" w:rsidRPr="009242CB" w:rsidRDefault="009242CB" w:rsidP="009242CB">
      <w:pPr>
        <w:shd w:val="clear" w:color="auto" w:fill="FFFFFF"/>
        <w:ind w:left="145"/>
        <w:rPr>
          <w:iCs/>
          <w:color w:val="000000"/>
          <w:spacing w:val="-7"/>
          <w:sz w:val="29"/>
          <w:szCs w:val="29"/>
        </w:rPr>
      </w:pPr>
    </w:p>
    <w:p w:rsidR="009242CB" w:rsidRPr="009242CB" w:rsidRDefault="009242CB" w:rsidP="009242CB">
      <w:pPr>
        <w:shd w:val="clear" w:color="auto" w:fill="FFFFFF"/>
        <w:ind w:left="145"/>
        <w:jc w:val="both"/>
        <w:rPr>
          <w:iCs/>
          <w:color w:val="000000"/>
          <w:spacing w:val="-7"/>
          <w:sz w:val="29"/>
          <w:szCs w:val="29"/>
        </w:rPr>
      </w:pPr>
    </w:p>
    <w:p w:rsidR="001B6553" w:rsidRPr="001B6553" w:rsidRDefault="001B6553" w:rsidP="001B6553">
      <w:pPr>
        <w:shd w:val="clear" w:color="auto" w:fill="FFFFFF"/>
        <w:ind w:left="145"/>
        <w:jc w:val="both"/>
        <w:rPr>
          <w:iCs/>
          <w:color w:val="000000"/>
          <w:spacing w:val="-7"/>
          <w:sz w:val="29"/>
          <w:szCs w:val="29"/>
        </w:rPr>
      </w:pPr>
    </w:p>
    <w:p w:rsidR="00075BD0" w:rsidRDefault="00075BD0" w:rsidP="00075BD0">
      <w:pPr>
        <w:shd w:val="clear" w:color="auto" w:fill="FFFFFF"/>
        <w:ind w:left="329"/>
        <w:jc w:val="center"/>
        <w:textAlignment w:val="baseline"/>
        <w:outlineLvl w:val="1"/>
        <w:rPr>
          <w:color w:val="000000"/>
          <w:sz w:val="53"/>
          <w:szCs w:val="53"/>
        </w:rPr>
      </w:pPr>
      <w:r>
        <w:rPr>
          <w:color w:val="000000"/>
          <w:sz w:val="53"/>
          <w:szCs w:val="53"/>
        </w:rPr>
        <w:t>РОССИЙСКАЯ ФЕДЕРАЦИЯ</w:t>
      </w:r>
    </w:p>
    <w:p w:rsidR="00075BD0" w:rsidRDefault="00075BD0" w:rsidP="00075BD0">
      <w:pPr>
        <w:shd w:val="clear" w:color="auto" w:fill="FFFFFF"/>
        <w:ind w:left="329"/>
        <w:jc w:val="center"/>
        <w:textAlignment w:val="baseline"/>
        <w:outlineLvl w:val="1"/>
        <w:rPr>
          <w:color w:val="000000"/>
          <w:sz w:val="53"/>
          <w:szCs w:val="53"/>
        </w:rPr>
      </w:pPr>
      <w:r>
        <w:rPr>
          <w:color w:val="000000"/>
          <w:sz w:val="53"/>
          <w:szCs w:val="53"/>
        </w:rPr>
        <w:t>ФЕДЕРАЛЬНЫЙ ЗАКОН</w:t>
      </w:r>
    </w:p>
    <w:p w:rsidR="00075BD0" w:rsidRDefault="00075BD0" w:rsidP="00075BD0">
      <w:pPr>
        <w:shd w:val="clear" w:color="auto" w:fill="FFFFFF"/>
        <w:ind w:left="329"/>
        <w:jc w:val="center"/>
        <w:textAlignment w:val="baseline"/>
        <w:outlineLvl w:val="1"/>
        <w:rPr>
          <w:color w:val="000000"/>
          <w:sz w:val="53"/>
          <w:szCs w:val="53"/>
        </w:rPr>
      </w:pPr>
      <w:r>
        <w:rPr>
          <w:color w:val="000000"/>
          <w:sz w:val="53"/>
          <w:szCs w:val="53"/>
        </w:rPr>
        <w:t>О ПРОФЕССИОНАЛЬНЫХ СОЮЗАХ, ИХ ПРАВАХ И ГАРАНТИЯХ ДЕЯТЕЛЬНОСТИ</w:t>
      </w:r>
      <w:bookmarkStart w:id="0" w:name="l1"/>
      <w:bookmarkEnd w:id="0"/>
    </w:p>
    <w:p w:rsidR="00075BD0" w:rsidRDefault="00075BD0" w:rsidP="00075BD0">
      <w:pPr>
        <w:shd w:val="clear" w:color="auto" w:fill="FFFFFF"/>
        <w:jc w:val="both"/>
        <w:textAlignment w:val="baseline"/>
        <w:rPr>
          <w:color w:val="808080"/>
          <w:sz w:val="21"/>
          <w:szCs w:val="21"/>
        </w:rPr>
      </w:pPr>
      <w:r>
        <w:rPr>
          <w:color w:val="808080"/>
          <w:sz w:val="21"/>
          <w:szCs w:val="21"/>
        </w:rPr>
        <w:t>(в ред. Федеральных законов </w:t>
      </w:r>
      <w:hyperlink r:id="rId8" w:anchor="l0" w:tgtFrame="_blank" w:history="1">
        <w:r>
          <w:rPr>
            <w:rStyle w:val="a5"/>
            <w:color w:val="808080"/>
            <w:sz w:val="21"/>
            <w:szCs w:val="21"/>
          </w:rPr>
          <w:t>от 21.03.2002 N 31-ФЗ</w:t>
        </w:r>
      </w:hyperlink>
      <w:r>
        <w:rPr>
          <w:color w:val="808080"/>
          <w:sz w:val="21"/>
          <w:szCs w:val="21"/>
        </w:rPr>
        <w:t>, … , </w:t>
      </w:r>
      <w:hyperlink r:id="rId9" w:anchor="l0" w:tgtFrame="_blank" w:history="1">
        <w:r>
          <w:rPr>
            <w:rStyle w:val="a5"/>
            <w:color w:val="808080"/>
            <w:sz w:val="21"/>
            <w:szCs w:val="21"/>
          </w:rPr>
          <w:t>от 03.07.2016 N 283-ФЗ</w:t>
        </w:r>
      </w:hyperlink>
      <w:r>
        <w:rPr>
          <w:color w:val="808080"/>
          <w:sz w:val="21"/>
          <w:szCs w:val="21"/>
        </w:rPr>
        <w:t>, </w:t>
      </w:r>
      <w:hyperlink r:id="rId10" w:anchor="l2" w:tgtFrame="_blank" w:history="1">
        <w:r>
          <w:rPr>
            <w:rStyle w:val="a5"/>
            <w:color w:val="808080"/>
            <w:sz w:val="21"/>
            <w:szCs w:val="21"/>
          </w:rPr>
          <w:t>от 03.07.2016 N 305-ФЗ</w:t>
        </w:r>
      </w:hyperlink>
      <w:r>
        <w:rPr>
          <w:color w:val="808080"/>
          <w:sz w:val="21"/>
          <w:szCs w:val="21"/>
        </w:rPr>
        <w:t>)</w:t>
      </w:r>
      <w:r>
        <w:rPr>
          <w:color w:val="3072C4"/>
          <w:sz w:val="21"/>
          <w:szCs w:val="21"/>
        </w:rPr>
        <w:t>показать все</w:t>
      </w:r>
    </w:p>
    <w:p w:rsidR="00075BD0" w:rsidRDefault="00075BD0" w:rsidP="00075BD0">
      <w:pPr>
        <w:shd w:val="clear" w:color="auto" w:fill="FFFFFF"/>
        <w:jc w:val="both"/>
        <w:textAlignment w:val="baseline"/>
        <w:rPr>
          <w:color w:val="000000"/>
          <w:sz w:val="24"/>
          <w:szCs w:val="24"/>
        </w:rPr>
      </w:pPr>
      <w:r>
        <w:rPr>
          <w:i/>
          <w:iCs/>
          <w:color w:val="000000"/>
          <w:sz w:val="24"/>
          <w:szCs w:val="24"/>
        </w:rPr>
        <w:t>Принят</w:t>
      </w:r>
      <w:r>
        <w:rPr>
          <w:color w:val="000000"/>
          <w:sz w:val="24"/>
          <w:szCs w:val="24"/>
        </w:rPr>
        <w:br/>
      </w:r>
      <w:r>
        <w:rPr>
          <w:i/>
          <w:iCs/>
          <w:color w:val="000000"/>
          <w:sz w:val="24"/>
          <w:szCs w:val="24"/>
        </w:rPr>
        <w:t>Государственной Думой</w:t>
      </w:r>
      <w:r>
        <w:rPr>
          <w:color w:val="000000"/>
          <w:sz w:val="24"/>
          <w:szCs w:val="24"/>
        </w:rPr>
        <w:br/>
      </w:r>
      <w:r>
        <w:rPr>
          <w:i/>
          <w:iCs/>
          <w:color w:val="000000"/>
          <w:sz w:val="24"/>
          <w:szCs w:val="24"/>
        </w:rPr>
        <w:t>8 декабря 1995 года</w:t>
      </w:r>
      <w:bookmarkStart w:id="1" w:name="l897"/>
      <w:bookmarkStart w:id="2" w:name="l2"/>
      <w:bookmarkEnd w:id="1"/>
      <w:bookmarkEnd w:id="2"/>
    </w:p>
    <w:p w:rsidR="00075BD0" w:rsidRDefault="00075BD0" w:rsidP="00075BD0">
      <w:pPr>
        <w:shd w:val="clear" w:color="auto" w:fill="FFFFFF"/>
        <w:ind w:left="461"/>
        <w:jc w:val="both"/>
        <w:textAlignment w:val="baseline"/>
        <w:outlineLvl w:val="2"/>
        <w:rPr>
          <w:b/>
          <w:bCs/>
          <w:color w:val="000000"/>
          <w:sz w:val="37"/>
          <w:szCs w:val="37"/>
        </w:rPr>
      </w:pPr>
      <w:bookmarkStart w:id="3" w:name="h15"/>
      <w:bookmarkEnd w:id="3"/>
      <w:r>
        <w:rPr>
          <w:b/>
          <w:bCs/>
          <w:color w:val="000000"/>
          <w:sz w:val="37"/>
          <w:szCs w:val="37"/>
        </w:rPr>
        <w:lastRenderedPageBreak/>
        <w:t>Глава I. Общие положения</w:t>
      </w:r>
    </w:p>
    <w:p w:rsidR="00075BD0" w:rsidRDefault="00075BD0" w:rsidP="00075BD0">
      <w:pPr>
        <w:shd w:val="clear" w:color="auto" w:fill="FFFFFF"/>
        <w:ind w:left="461"/>
        <w:jc w:val="both"/>
        <w:textAlignment w:val="baseline"/>
        <w:outlineLvl w:val="2"/>
        <w:rPr>
          <w:b/>
          <w:bCs/>
          <w:color w:val="000000"/>
          <w:sz w:val="37"/>
          <w:szCs w:val="37"/>
        </w:rPr>
      </w:pPr>
      <w:bookmarkStart w:id="4" w:name="h17"/>
      <w:bookmarkEnd w:id="4"/>
      <w:r>
        <w:rPr>
          <w:b/>
          <w:bCs/>
          <w:color w:val="000000"/>
          <w:sz w:val="37"/>
          <w:szCs w:val="37"/>
        </w:rPr>
        <w:t>Статья 1. Предмет регулирования и цели настоящего Федерального закона</w:t>
      </w:r>
    </w:p>
    <w:p w:rsidR="00075BD0" w:rsidRDefault="00075BD0" w:rsidP="00075BD0">
      <w:pPr>
        <w:shd w:val="clear" w:color="auto" w:fill="FFFFFF"/>
        <w:jc w:val="both"/>
        <w:textAlignment w:val="baseline"/>
        <w:rPr>
          <w:color w:val="000000"/>
          <w:sz w:val="24"/>
          <w:szCs w:val="24"/>
        </w:rPr>
      </w:pPr>
      <w:r>
        <w:rPr>
          <w:color w:val="000000"/>
          <w:sz w:val="24"/>
          <w:szCs w:val="24"/>
        </w:rPr>
        <w:t>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(далее - профсоюзы).</w:t>
      </w:r>
      <w:bookmarkStart w:id="5" w:name="l3"/>
      <w:bookmarkStart w:id="6" w:name="l4"/>
      <w:bookmarkEnd w:id="5"/>
      <w:bookmarkEnd w:id="6"/>
      <w:r>
        <w:rPr>
          <w:color w:val="000000"/>
          <w:sz w:val="24"/>
          <w:szCs w:val="24"/>
        </w:rPr>
        <w:t> </w:t>
      </w:r>
      <w:r>
        <w:rPr>
          <w:color w:val="808080"/>
          <w:sz w:val="24"/>
          <w:szCs w:val="24"/>
        </w:rPr>
        <w:t>(в ред. Федерального закона </w:t>
      </w:r>
      <w:hyperlink r:id="rId11" w:anchor="l74" w:tgtFrame="_blank" w:history="1">
        <w:r>
          <w:rPr>
            <w:rStyle w:val="a5"/>
            <w:color w:val="808080"/>
            <w:sz w:val="24"/>
            <w:szCs w:val="24"/>
          </w:rPr>
          <w:t>от 22.12.2014 N 444-ФЗ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 а также определяет правовое положение профессиональных союзов (профсоюзных организаций) и их объединений, в том числе особенности их гражданско-правового положения как видов общественных организаций, ассоциаций и союзов соответственно.</w:t>
      </w:r>
      <w:bookmarkStart w:id="7" w:name="l5"/>
      <w:bookmarkEnd w:id="7"/>
      <w:r>
        <w:rPr>
          <w:color w:val="000000"/>
          <w:sz w:val="24"/>
          <w:szCs w:val="24"/>
        </w:rPr>
        <w:t> </w:t>
      </w:r>
      <w:r>
        <w:rPr>
          <w:color w:val="808080"/>
          <w:sz w:val="24"/>
          <w:szCs w:val="24"/>
        </w:rPr>
        <w:t>(в ред. Федерального закона </w:t>
      </w:r>
      <w:hyperlink r:id="rId12" w:anchor="l11" w:tgtFrame="_blank" w:history="1">
        <w:r>
          <w:rPr>
            <w:rStyle w:val="a5"/>
            <w:color w:val="808080"/>
            <w:sz w:val="24"/>
            <w:szCs w:val="24"/>
          </w:rPr>
          <w:t>от 31.01.2016 N 7-ФЗ</w:t>
        </w:r>
      </w:hyperlink>
      <w:r>
        <w:rPr>
          <w:color w:val="808080"/>
          <w:sz w:val="24"/>
          <w:szCs w:val="24"/>
        </w:rPr>
        <w:t>)</w:t>
      </w:r>
    </w:p>
    <w:p w:rsidR="00075BD0" w:rsidRDefault="00075BD0" w:rsidP="00075BD0">
      <w:pPr>
        <w:shd w:val="clear" w:color="auto" w:fill="FFFFFF"/>
        <w:ind w:left="461"/>
        <w:jc w:val="both"/>
        <w:textAlignment w:val="baseline"/>
        <w:outlineLvl w:val="2"/>
        <w:rPr>
          <w:b/>
          <w:bCs/>
          <w:color w:val="000000"/>
          <w:sz w:val="37"/>
          <w:szCs w:val="37"/>
        </w:rPr>
      </w:pPr>
      <w:bookmarkStart w:id="8" w:name="h33"/>
      <w:bookmarkEnd w:id="8"/>
      <w:r>
        <w:rPr>
          <w:b/>
          <w:bCs/>
          <w:color w:val="000000"/>
          <w:sz w:val="37"/>
          <w:szCs w:val="37"/>
        </w:rPr>
        <w:t>Статья 2. Право на объединение в профсоюзы</w:t>
      </w:r>
      <w:bookmarkStart w:id="9" w:name="l6"/>
      <w:bookmarkEnd w:id="9"/>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bookmarkStart w:id="10" w:name="l7"/>
      <w:bookmarkEnd w:id="10"/>
    </w:p>
    <w:p w:rsidR="00075BD0" w:rsidRDefault="00075BD0" w:rsidP="00075BD0">
      <w:pPr>
        <w:shd w:val="clear" w:color="auto" w:fill="FFFFFF"/>
        <w:jc w:val="both"/>
        <w:textAlignment w:val="baseline"/>
        <w:rPr>
          <w:color w:val="000000"/>
          <w:sz w:val="24"/>
          <w:szCs w:val="24"/>
        </w:rPr>
      </w:pPr>
      <w:r>
        <w:rPr>
          <w:color w:val="000000"/>
          <w:sz w:val="24"/>
          <w:szCs w:val="24"/>
        </w:rPr>
        <w:t>Все профсоюзы пользуются равными правами.</w:t>
      </w:r>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bookmarkStart w:id="11" w:name="l8"/>
      <w:bookmarkEnd w:id="11"/>
    </w:p>
    <w:p w:rsidR="00075BD0" w:rsidRDefault="00075BD0" w:rsidP="00075BD0">
      <w:pPr>
        <w:shd w:val="clear" w:color="auto" w:fill="FFFFFF"/>
        <w:jc w:val="both"/>
        <w:textAlignment w:val="baseline"/>
        <w:rPr>
          <w:color w:val="000000"/>
          <w:sz w:val="24"/>
          <w:szCs w:val="24"/>
        </w:rPr>
      </w:pPr>
      <w:r>
        <w:rPr>
          <w:color w:val="000000"/>
          <w:sz w:val="24"/>
          <w:szCs w:val="24"/>
        </w:rPr>
        <w:t>Это право реализуется свободно, без предварительного разрешения.</w:t>
      </w:r>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Граждане Российской Федерации, проживающие вне ее территории, могут состоять в российских профсоюзах.</w:t>
      </w:r>
      <w:bookmarkStart w:id="12" w:name="l9"/>
      <w:bookmarkEnd w:id="12"/>
    </w:p>
    <w:p w:rsidR="00075BD0" w:rsidRDefault="00075BD0" w:rsidP="00075BD0">
      <w:pPr>
        <w:shd w:val="clear" w:color="auto" w:fill="FFFFFF"/>
        <w:jc w:val="both"/>
        <w:textAlignment w:val="baseline"/>
        <w:rPr>
          <w:color w:val="000000"/>
          <w:sz w:val="24"/>
          <w:szCs w:val="24"/>
        </w:rPr>
      </w:pPr>
      <w:r>
        <w:rPr>
          <w:color w:val="808080"/>
          <w:sz w:val="18"/>
          <w:szCs w:val="18"/>
        </w:rPr>
        <w:t>4.</w:t>
      </w:r>
      <w:r>
        <w:rPr>
          <w:color w:val="000000"/>
          <w:sz w:val="24"/>
          <w:szCs w:val="24"/>
        </w:rPr>
        <w:t>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bookmarkStart w:id="13" w:name="l10"/>
      <w:bookmarkEnd w:id="13"/>
    </w:p>
    <w:p w:rsidR="00075BD0" w:rsidRDefault="00075BD0" w:rsidP="00075BD0">
      <w:pPr>
        <w:shd w:val="clear" w:color="auto" w:fill="FFFFFF"/>
        <w:jc w:val="both"/>
        <w:textAlignment w:val="baseline"/>
        <w:rPr>
          <w:color w:val="000000"/>
          <w:sz w:val="24"/>
          <w:szCs w:val="24"/>
        </w:rPr>
      </w:pPr>
      <w:r>
        <w:rPr>
          <w:color w:val="808080"/>
          <w:sz w:val="18"/>
          <w:szCs w:val="18"/>
        </w:rPr>
        <w:t>5.</w:t>
      </w:r>
      <w:r>
        <w:rPr>
          <w:color w:val="000000"/>
          <w:sz w:val="24"/>
          <w:szCs w:val="24"/>
        </w:rP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bookmarkStart w:id="14" w:name="l11"/>
      <w:bookmarkStart w:id="15" w:name="l12"/>
      <w:bookmarkEnd w:id="14"/>
      <w:bookmarkEnd w:id="15"/>
    </w:p>
    <w:p w:rsidR="00075BD0" w:rsidRDefault="00075BD0" w:rsidP="00075BD0">
      <w:pPr>
        <w:shd w:val="clear" w:color="auto" w:fill="FFFFFF"/>
        <w:ind w:left="461"/>
        <w:jc w:val="both"/>
        <w:textAlignment w:val="baseline"/>
        <w:outlineLvl w:val="2"/>
        <w:rPr>
          <w:b/>
          <w:bCs/>
          <w:color w:val="000000"/>
          <w:sz w:val="37"/>
          <w:szCs w:val="37"/>
        </w:rPr>
      </w:pPr>
      <w:bookmarkStart w:id="16" w:name="h62"/>
      <w:bookmarkEnd w:id="16"/>
      <w:r>
        <w:rPr>
          <w:b/>
          <w:bCs/>
          <w:color w:val="000000"/>
          <w:sz w:val="37"/>
          <w:szCs w:val="37"/>
        </w:rPr>
        <w:t>Статья 3. Основные термины</w:t>
      </w:r>
    </w:p>
    <w:p w:rsidR="00075BD0" w:rsidRDefault="00075BD0" w:rsidP="00075BD0">
      <w:pPr>
        <w:shd w:val="clear" w:color="auto" w:fill="FFFFFF"/>
        <w:jc w:val="both"/>
        <w:textAlignment w:val="baseline"/>
        <w:rPr>
          <w:color w:val="000000"/>
          <w:sz w:val="24"/>
          <w:szCs w:val="24"/>
        </w:rPr>
      </w:pPr>
      <w:r>
        <w:rPr>
          <w:color w:val="000000"/>
          <w:sz w:val="24"/>
          <w:szCs w:val="24"/>
        </w:rPr>
        <w:t>Для целей настоящего Федерального закона применяемые термины означают:</w:t>
      </w:r>
      <w:bookmarkStart w:id="17" w:name="l13"/>
      <w:bookmarkEnd w:id="17"/>
    </w:p>
    <w:p w:rsidR="00075BD0" w:rsidRDefault="00075BD0" w:rsidP="00075BD0">
      <w:pPr>
        <w:shd w:val="clear" w:color="auto" w:fill="FFFFFF"/>
        <w:jc w:val="both"/>
        <w:textAlignment w:val="baseline"/>
        <w:rPr>
          <w:color w:val="000000"/>
          <w:sz w:val="24"/>
          <w:szCs w:val="24"/>
        </w:rPr>
      </w:pPr>
      <w:r>
        <w:rPr>
          <w:color w:val="000000"/>
          <w:sz w:val="24"/>
          <w:szCs w:val="24"/>
        </w:rPr>
        <w:t>первичная профсоюзная организация - добровольное объединение членов профсоюза, работающих, как правило, в одной организации независимо от форм собственности и подчиненности, либо в филиале, представительстве или ином обособленном структурном подразделении организации, либо у работодателя - индивидуального предпринимателя, действующее на основании устава общероссийского или межрегионального профсоюза либо на основании устава первичной профсоюзной организации, принятого в соответствии с уставом соответствующего профсоюза. В структуре первичной профсоюзной организации могут образовываться цеховые профсоюзные организации, профсоюзные группы или иные структурные подразделения в соответствии с уставом соответствующего профсоюза;</w:t>
      </w:r>
      <w:bookmarkStart w:id="18" w:name="l14"/>
      <w:bookmarkStart w:id="19" w:name="l15"/>
      <w:bookmarkStart w:id="20" w:name="l16"/>
      <w:bookmarkStart w:id="21" w:name="l886"/>
      <w:bookmarkEnd w:id="18"/>
      <w:bookmarkEnd w:id="19"/>
      <w:bookmarkEnd w:id="20"/>
      <w:bookmarkEnd w:id="21"/>
      <w:r>
        <w:rPr>
          <w:color w:val="000000"/>
          <w:sz w:val="24"/>
          <w:szCs w:val="24"/>
        </w:rPr>
        <w:t> </w:t>
      </w:r>
      <w:r>
        <w:rPr>
          <w:color w:val="808080"/>
          <w:sz w:val="24"/>
          <w:szCs w:val="24"/>
        </w:rPr>
        <w:t>(в ред. Федерального закона </w:t>
      </w:r>
      <w:hyperlink r:id="rId13" w:anchor="l74" w:tgtFrame="_blank" w:history="1">
        <w:r>
          <w:rPr>
            <w:rStyle w:val="a5"/>
            <w:color w:val="808080"/>
            <w:sz w:val="24"/>
            <w:szCs w:val="24"/>
          </w:rPr>
          <w:t>от 22.12.2014 N 444-ФЗ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общероссийский профсоюз - добровольное объединение членов профсоюза - связанных общими социально-трудовыми и профессиональными интересами работников одной или нескольких отраслей, одного или нескольких видов экономической деятельности,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одного или нескольких видов экономической деятельности. В структуре общероссийского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bookmarkStart w:id="22" w:name="l895"/>
      <w:bookmarkStart w:id="23" w:name="l887"/>
      <w:bookmarkEnd w:id="22"/>
      <w:bookmarkEnd w:id="23"/>
      <w:r>
        <w:rPr>
          <w:color w:val="000000"/>
          <w:sz w:val="24"/>
          <w:szCs w:val="24"/>
        </w:rPr>
        <w:t> </w:t>
      </w:r>
      <w:r>
        <w:rPr>
          <w:color w:val="808080"/>
          <w:sz w:val="24"/>
          <w:szCs w:val="24"/>
        </w:rPr>
        <w:t>(в ред. Федерального закона </w:t>
      </w:r>
      <w:hyperlink r:id="rId14" w:anchor="l74" w:tgtFrame="_blank" w:history="1">
        <w:r>
          <w:rPr>
            <w:rStyle w:val="a5"/>
            <w:color w:val="808080"/>
            <w:sz w:val="24"/>
            <w:szCs w:val="24"/>
          </w:rPr>
          <w:t>от 22.12.2014 N 444-ФЗ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bookmarkStart w:id="24" w:name="l888"/>
      <w:bookmarkStart w:id="25" w:name="l17"/>
      <w:bookmarkStart w:id="26" w:name="l18"/>
      <w:bookmarkEnd w:id="24"/>
      <w:bookmarkEnd w:id="25"/>
      <w:bookmarkEnd w:id="26"/>
    </w:p>
    <w:p w:rsidR="00075BD0" w:rsidRDefault="00075BD0" w:rsidP="00075BD0">
      <w:pPr>
        <w:shd w:val="clear" w:color="auto" w:fill="FFFFFF"/>
        <w:jc w:val="both"/>
        <w:textAlignment w:val="baseline"/>
        <w:rPr>
          <w:color w:val="000000"/>
          <w:sz w:val="24"/>
          <w:szCs w:val="24"/>
        </w:rPr>
      </w:pPr>
      <w:r>
        <w:rPr>
          <w:color w:val="000000"/>
          <w:sz w:val="24"/>
          <w:szCs w:val="24"/>
        </w:rPr>
        <w:t>межрегиональный профсоюз - добровольное объединение членов профсоюза - работников одной или нескольких отраслей, одного или нескольких видов экономической деятельности, действующее на территориях менее половины субъектов Российской Федерации. В структуре межрегионального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 </w:t>
      </w:r>
      <w:r>
        <w:rPr>
          <w:color w:val="808080"/>
          <w:sz w:val="24"/>
          <w:szCs w:val="24"/>
        </w:rPr>
        <w:t>(в ред. Федерального закона </w:t>
      </w:r>
      <w:hyperlink r:id="rId15" w:anchor="l74" w:tgtFrame="_blank" w:history="1">
        <w:r>
          <w:rPr>
            <w:rStyle w:val="a5"/>
            <w:color w:val="808080"/>
            <w:sz w:val="24"/>
            <w:szCs w:val="24"/>
          </w:rPr>
          <w:t>от 22.12.2014 N 444-ФЗ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w:t>
      </w:r>
      <w:bookmarkStart w:id="27" w:name="l889"/>
      <w:bookmarkStart w:id="28" w:name="l19"/>
      <w:bookmarkStart w:id="29" w:name="l20"/>
      <w:bookmarkEnd w:id="27"/>
      <w:bookmarkEnd w:id="28"/>
      <w:bookmarkEnd w:id="29"/>
    </w:p>
    <w:p w:rsidR="00075BD0" w:rsidRDefault="00075BD0" w:rsidP="00075BD0">
      <w:pPr>
        <w:shd w:val="clear" w:color="auto" w:fill="FFFFFF"/>
        <w:jc w:val="both"/>
        <w:textAlignment w:val="baseline"/>
        <w:rPr>
          <w:color w:val="000000"/>
          <w:sz w:val="24"/>
          <w:szCs w:val="24"/>
        </w:rPr>
      </w:pPr>
      <w:r>
        <w:rPr>
          <w:color w:val="000000"/>
          <w:sz w:val="24"/>
          <w:szCs w:val="24"/>
        </w:rPr>
        <w:t>территориальное объединение (ассоциация) организаций профсоюзов - добровольное объединение организаций общероссийских, межрегиональных профсоюзов, действующее на территории одного субъекта Российской Федерации либо на территории города или района;</w:t>
      </w:r>
      <w:bookmarkStart w:id="30" w:name="l21"/>
      <w:bookmarkStart w:id="31" w:name="l22"/>
      <w:bookmarkEnd w:id="30"/>
      <w:bookmarkEnd w:id="31"/>
      <w:r>
        <w:rPr>
          <w:color w:val="000000"/>
          <w:sz w:val="24"/>
          <w:szCs w:val="24"/>
        </w:rPr>
        <w:t> </w:t>
      </w:r>
      <w:r>
        <w:rPr>
          <w:color w:val="808080"/>
          <w:sz w:val="24"/>
          <w:szCs w:val="24"/>
        </w:rPr>
        <w:t>(в ред. Федерального закона </w:t>
      </w:r>
      <w:hyperlink r:id="rId16" w:anchor="l74" w:tgtFrame="_blank" w:history="1">
        <w:r>
          <w:rPr>
            <w:rStyle w:val="a5"/>
            <w:color w:val="808080"/>
            <w:sz w:val="24"/>
            <w:szCs w:val="24"/>
          </w:rPr>
          <w:t>от 22.12.2014 N 444-ФЗ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территориальная организация профсоюза - добровольное объединение членов профсоюза, состоящих в первичных и иных профсоюзных организациях, входящих в структуру одного общероссийского или межрегионального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bookmarkStart w:id="32" w:name="l890"/>
      <w:bookmarkEnd w:id="32"/>
      <w:r>
        <w:rPr>
          <w:color w:val="000000"/>
          <w:sz w:val="24"/>
          <w:szCs w:val="24"/>
        </w:rPr>
        <w:t> </w:t>
      </w:r>
      <w:r>
        <w:rPr>
          <w:color w:val="808080"/>
          <w:sz w:val="24"/>
          <w:szCs w:val="24"/>
        </w:rPr>
        <w:t>(в ред. Федерального закона </w:t>
      </w:r>
      <w:hyperlink r:id="rId17" w:anchor="l74" w:tgtFrame="_blank" w:history="1">
        <w:r>
          <w:rPr>
            <w:rStyle w:val="a5"/>
            <w:color w:val="808080"/>
            <w:sz w:val="24"/>
            <w:szCs w:val="24"/>
          </w:rPr>
          <w:t>от 22.12.2014 N 444-ФЗ</w:t>
        </w:r>
      </w:hyperlink>
      <w:r>
        <w:rPr>
          <w:color w:val="808080"/>
          <w:sz w:val="24"/>
          <w:szCs w:val="24"/>
        </w:rPr>
        <w:t>)</w:t>
      </w:r>
    </w:p>
    <w:p w:rsidR="00075BD0" w:rsidRDefault="00075BD0" w:rsidP="00075BD0">
      <w:pPr>
        <w:shd w:val="clear" w:color="auto" w:fill="E3E3E3"/>
        <w:ind w:left="435"/>
        <w:jc w:val="both"/>
        <w:textAlignment w:val="baseline"/>
        <w:rPr>
          <w:color w:val="000000"/>
          <w:sz w:val="24"/>
          <w:szCs w:val="24"/>
        </w:rPr>
      </w:pPr>
      <w:r>
        <w:rPr>
          <w:color w:val="000000"/>
          <w:sz w:val="24"/>
          <w:szCs w:val="24"/>
        </w:rPr>
        <w:t>Положения абз. 1 - 8 ст. 3 Федерального закона "О профессиональных союзах, их правах и гарантиях деятельности" признаны не соответствующими Конституции РФ, ее статьям 15 (часть 4), 30 (часть 1) и 55 (часть 3), в той мере, в какой эти положения - по смыслу, придаваемому им правоприменительной практикой, - рассматриваются как устанавливающие закрытый (исчерпывающий) перечень видов профсоюзных организаций и их структурных подразделений и тем самым не позволяющие профсоюзам самостоятельно, исходя из стоящих перед ними целей и задач определять свою внутреннюю (организационную) структуру, в том числе создавать профсоюзные организации и структурные подразделения профсоюзных организаций, не упомянутые в данном Федеральном законе (Постановление Конституционного Суда РФ </w:t>
      </w:r>
      <w:hyperlink r:id="rId18" w:anchor="l0" w:tgtFrame="_blank" w:history="1">
        <w:r>
          <w:rPr>
            <w:rStyle w:val="a5"/>
            <w:color w:val="228007"/>
            <w:sz w:val="24"/>
            <w:szCs w:val="24"/>
          </w:rPr>
          <w:t>от 24.10.2013 N 22-П</w:t>
        </w:r>
      </w:hyperlink>
      <w:r>
        <w:rPr>
          <w:color w:val="000000"/>
          <w:sz w:val="24"/>
          <w:szCs w:val="24"/>
        </w:rPr>
        <w:t>)</w:t>
      </w:r>
      <w:bookmarkStart w:id="33" w:name="l896"/>
      <w:bookmarkStart w:id="34" w:name="l891"/>
      <w:bookmarkStart w:id="35" w:name="l883"/>
      <w:bookmarkEnd w:id="33"/>
      <w:bookmarkEnd w:id="34"/>
      <w:bookmarkEnd w:id="35"/>
    </w:p>
    <w:p w:rsidR="00075BD0" w:rsidRDefault="00075BD0" w:rsidP="00075BD0">
      <w:pPr>
        <w:shd w:val="clear" w:color="auto" w:fill="FFFFFF"/>
        <w:jc w:val="both"/>
        <w:textAlignment w:val="baseline"/>
        <w:rPr>
          <w:color w:val="000000"/>
          <w:sz w:val="24"/>
          <w:szCs w:val="24"/>
        </w:rPr>
      </w:pPr>
      <w:r>
        <w:rPr>
          <w:color w:val="000000"/>
          <w:sz w:val="24"/>
          <w:szCs w:val="24"/>
        </w:rPr>
        <w:t>профсоюзный орган - орган, образованный в соответствии с уставом профсоюза, объединения (ассоциации) профсоюзов или уставом первичной профсоюзной организации;</w:t>
      </w:r>
      <w:bookmarkStart w:id="36" w:name="l884"/>
      <w:bookmarkStart w:id="37" w:name="l23"/>
      <w:bookmarkEnd w:id="36"/>
      <w:bookmarkEnd w:id="37"/>
      <w:r>
        <w:rPr>
          <w:color w:val="000000"/>
          <w:sz w:val="24"/>
          <w:szCs w:val="24"/>
        </w:rPr>
        <w:t> </w:t>
      </w:r>
      <w:r>
        <w:rPr>
          <w:color w:val="808080"/>
          <w:sz w:val="24"/>
          <w:szCs w:val="24"/>
        </w:rPr>
        <w:t>(в ред. Федерального закона </w:t>
      </w:r>
      <w:hyperlink r:id="rId19" w:anchor="l79" w:tgtFrame="_blank" w:history="1">
        <w:r>
          <w:rPr>
            <w:rStyle w:val="a5"/>
            <w:color w:val="808080"/>
            <w:sz w:val="24"/>
            <w:szCs w:val="24"/>
          </w:rPr>
          <w:t>от 22.12.2014 N 444-ФЗ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уставом первичной профсоюзной организации или решением профсоюзного органа;</w:t>
      </w:r>
      <w:bookmarkStart w:id="38" w:name="l24"/>
      <w:bookmarkEnd w:id="38"/>
      <w:r>
        <w:rPr>
          <w:color w:val="000000"/>
          <w:sz w:val="24"/>
          <w:szCs w:val="24"/>
        </w:rPr>
        <w:t> </w:t>
      </w:r>
      <w:r>
        <w:rPr>
          <w:color w:val="808080"/>
          <w:sz w:val="24"/>
          <w:szCs w:val="24"/>
        </w:rPr>
        <w:t>(в ред. Федерального закона </w:t>
      </w:r>
      <w:hyperlink r:id="rId20" w:anchor="l79" w:tgtFrame="_blank" w:history="1">
        <w:r>
          <w:rPr>
            <w:rStyle w:val="a5"/>
            <w:color w:val="808080"/>
            <w:sz w:val="24"/>
            <w:szCs w:val="24"/>
          </w:rPr>
          <w:t>от 22.12.2014 N 444-ФЗ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организация - предприятие, учреждение, организация независимо от форм собственности и подчиненности;</w:t>
      </w:r>
      <w:bookmarkStart w:id="39" w:name="l25"/>
      <w:bookmarkEnd w:id="39"/>
    </w:p>
    <w:p w:rsidR="00075BD0" w:rsidRDefault="00075BD0" w:rsidP="00075BD0">
      <w:pPr>
        <w:shd w:val="clear" w:color="auto" w:fill="FFFFFF"/>
        <w:jc w:val="both"/>
        <w:textAlignment w:val="baseline"/>
        <w:rPr>
          <w:color w:val="000000"/>
          <w:sz w:val="24"/>
          <w:szCs w:val="24"/>
        </w:rPr>
      </w:pPr>
      <w:r>
        <w:rPr>
          <w:color w:val="000000"/>
          <w:sz w:val="24"/>
          <w:szCs w:val="24"/>
        </w:rPr>
        <w:t>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p>
    <w:p w:rsidR="00075BD0" w:rsidRDefault="00075BD0" w:rsidP="00075BD0">
      <w:pPr>
        <w:shd w:val="clear" w:color="auto" w:fill="FFFFFF"/>
        <w:jc w:val="both"/>
        <w:textAlignment w:val="baseline"/>
        <w:rPr>
          <w:color w:val="000000"/>
          <w:sz w:val="24"/>
          <w:szCs w:val="24"/>
        </w:rPr>
      </w:pPr>
      <w:r>
        <w:rPr>
          <w:color w:val="000000"/>
          <w:sz w:val="24"/>
          <w:szCs w:val="24"/>
        </w:rPr>
        <w:t>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профессиональной образовательной организации или образовательной организации высшего образования;</w:t>
      </w:r>
      <w:bookmarkStart w:id="40" w:name="l26"/>
      <w:bookmarkEnd w:id="40"/>
      <w:r>
        <w:rPr>
          <w:color w:val="000000"/>
          <w:sz w:val="24"/>
          <w:szCs w:val="24"/>
        </w:rPr>
        <w:t> </w:t>
      </w:r>
      <w:r>
        <w:rPr>
          <w:color w:val="808080"/>
          <w:sz w:val="24"/>
          <w:szCs w:val="24"/>
        </w:rPr>
        <w:t>(в ред. Федерального закона </w:t>
      </w:r>
      <w:hyperlink r:id="rId21" w:anchor="l1430" w:tgtFrame="_blank" w:history="1">
        <w:r>
          <w:rPr>
            <w:rStyle w:val="a5"/>
            <w:color w:val="808080"/>
            <w:sz w:val="24"/>
            <w:szCs w:val="24"/>
          </w:rPr>
          <w:t>от 02.07.2013 N 185-ФЗ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член профсоюза - лицо (работник, временно не работающий, пенсионер), состоящее в первичной профсоюзной организации.</w:t>
      </w:r>
    </w:p>
    <w:p w:rsidR="00075BD0" w:rsidRDefault="00075BD0" w:rsidP="00075BD0">
      <w:pPr>
        <w:shd w:val="clear" w:color="auto" w:fill="FFFFFF"/>
        <w:ind w:left="461"/>
        <w:jc w:val="both"/>
        <w:textAlignment w:val="baseline"/>
        <w:outlineLvl w:val="2"/>
        <w:rPr>
          <w:b/>
          <w:bCs/>
          <w:color w:val="000000"/>
          <w:sz w:val="37"/>
          <w:szCs w:val="37"/>
        </w:rPr>
      </w:pPr>
      <w:bookmarkStart w:id="41" w:name="h125"/>
      <w:bookmarkEnd w:id="41"/>
      <w:r>
        <w:rPr>
          <w:b/>
          <w:bCs/>
          <w:color w:val="000000"/>
          <w:sz w:val="37"/>
          <w:szCs w:val="37"/>
        </w:rPr>
        <w:t>Статья 4. Сфера действия настоящего Федерального закона</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bookmarkStart w:id="42" w:name="l28"/>
      <w:bookmarkStart w:id="43" w:name="l29"/>
      <w:bookmarkEnd w:id="42"/>
      <w:bookmarkEnd w:id="43"/>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bookmarkStart w:id="44" w:name="l30"/>
      <w:bookmarkEnd w:id="44"/>
    </w:p>
    <w:p w:rsidR="00075BD0" w:rsidRDefault="00075BD0" w:rsidP="00075BD0">
      <w:pPr>
        <w:shd w:val="clear" w:color="auto" w:fill="FFFFFF"/>
        <w:jc w:val="both"/>
        <w:textAlignment w:val="baseline"/>
        <w:rPr>
          <w:color w:val="000000"/>
          <w:sz w:val="24"/>
          <w:szCs w:val="24"/>
        </w:rPr>
      </w:pPr>
      <w:r>
        <w:rPr>
          <w:color w:val="000000"/>
          <w:sz w:val="24"/>
          <w:szCs w:val="24"/>
        </w:rPr>
        <w:t>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Следственного комитета Российской Федерации, сотрудников войск национальной гвардии Российской Федерации, судей и прокуроров, определяются соответствующими федеральными законами.</w:t>
      </w:r>
      <w:bookmarkStart w:id="45" w:name="l31"/>
      <w:bookmarkStart w:id="46" w:name="l32"/>
      <w:bookmarkEnd w:id="45"/>
      <w:bookmarkEnd w:id="46"/>
      <w:r>
        <w:rPr>
          <w:color w:val="000000"/>
          <w:sz w:val="24"/>
          <w:szCs w:val="24"/>
        </w:rPr>
        <w:t> </w:t>
      </w:r>
      <w:r>
        <w:rPr>
          <w:color w:val="808080"/>
          <w:sz w:val="24"/>
          <w:szCs w:val="24"/>
        </w:rPr>
        <w:t>(в ред. Федеральных законов </w:t>
      </w:r>
      <w:hyperlink r:id="rId22" w:anchor="l91" w:tgtFrame="_blank" w:history="1">
        <w:r>
          <w:rPr>
            <w:rStyle w:val="a5"/>
            <w:color w:val="808080"/>
            <w:sz w:val="24"/>
            <w:szCs w:val="24"/>
          </w:rPr>
          <w:t>от 25.07.2002 N 116-ФЗ</w:t>
        </w:r>
      </w:hyperlink>
      <w:r>
        <w:rPr>
          <w:color w:val="808080"/>
          <w:sz w:val="24"/>
          <w:szCs w:val="24"/>
        </w:rPr>
        <w:t>, </w:t>
      </w:r>
      <w:hyperlink r:id="rId23" w:anchor="l228" w:tgtFrame="_blank" w:history="1">
        <w:r>
          <w:rPr>
            <w:rStyle w:val="a5"/>
            <w:color w:val="808080"/>
            <w:sz w:val="24"/>
            <w:szCs w:val="24"/>
          </w:rPr>
          <w:t>от 30.06.2003 N 86-ФЗ</w:t>
        </w:r>
      </w:hyperlink>
      <w:r>
        <w:rPr>
          <w:color w:val="808080"/>
          <w:sz w:val="24"/>
          <w:szCs w:val="24"/>
        </w:rPr>
        <w:t>, </w:t>
      </w:r>
      <w:hyperlink r:id="rId24" w:anchor="l102" w:tgtFrame="_blank" w:history="1">
        <w:r>
          <w:rPr>
            <w:rStyle w:val="a5"/>
            <w:color w:val="808080"/>
            <w:sz w:val="24"/>
            <w:szCs w:val="24"/>
          </w:rPr>
          <w:t>от 28.12.2010 N 404-ФЗ</w:t>
        </w:r>
      </w:hyperlink>
      <w:r>
        <w:rPr>
          <w:color w:val="808080"/>
          <w:sz w:val="24"/>
          <w:szCs w:val="24"/>
        </w:rPr>
        <w:t>, </w:t>
      </w:r>
      <w:hyperlink r:id="rId25" w:anchor="l78" w:tgtFrame="_blank" w:history="1">
        <w:r>
          <w:rPr>
            <w:rStyle w:val="a5"/>
            <w:color w:val="808080"/>
            <w:sz w:val="24"/>
            <w:szCs w:val="24"/>
          </w:rPr>
          <w:t>от 03.07.2016 N 227-ФЗ</w:t>
        </w:r>
      </w:hyperlink>
      <w:r>
        <w:rPr>
          <w:color w:val="808080"/>
          <w:sz w:val="24"/>
          <w:szCs w:val="24"/>
        </w:rPr>
        <w:t>, </w:t>
      </w:r>
      <w:hyperlink r:id="rId26" w:anchor="l17" w:tgtFrame="_blank" w:history="1">
        <w:r>
          <w:rPr>
            <w:rStyle w:val="a5"/>
            <w:color w:val="808080"/>
            <w:sz w:val="24"/>
            <w:szCs w:val="24"/>
          </w:rPr>
          <w:t>от 03.07.2016 N 305-ФЗ</w:t>
        </w:r>
      </w:hyperlink>
      <w:r>
        <w:rPr>
          <w:color w:val="808080"/>
          <w:sz w:val="24"/>
          <w:szCs w:val="24"/>
        </w:rPr>
        <w:t>)</w:t>
      </w:r>
    </w:p>
    <w:p w:rsidR="00075BD0" w:rsidRDefault="00075BD0" w:rsidP="00075BD0">
      <w:pPr>
        <w:shd w:val="clear" w:color="auto" w:fill="FFFFFF"/>
        <w:ind w:left="461"/>
        <w:jc w:val="both"/>
        <w:textAlignment w:val="baseline"/>
        <w:outlineLvl w:val="2"/>
        <w:rPr>
          <w:b/>
          <w:bCs/>
          <w:color w:val="000000"/>
          <w:sz w:val="37"/>
          <w:szCs w:val="37"/>
        </w:rPr>
      </w:pPr>
      <w:bookmarkStart w:id="47" w:name="h144"/>
      <w:bookmarkEnd w:id="47"/>
      <w:r>
        <w:rPr>
          <w:b/>
          <w:bCs/>
          <w:color w:val="000000"/>
          <w:sz w:val="37"/>
          <w:szCs w:val="37"/>
        </w:rPr>
        <w:t>Статья 5. Независимость профсоюзов</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bookmarkStart w:id="48" w:name="l33"/>
      <w:bookmarkEnd w:id="48"/>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bookmarkStart w:id="49" w:name="l34"/>
      <w:bookmarkEnd w:id="49"/>
    </w:p>
    <w:p w:rsidR="00075BD0" w:rsidRDefault="00075BD0" w:rsidP="00075BD0">
      <w:pPr>
        <w:shd w:val="clear" w:color="auto" w:fill="FFFFFF"/>
        <w:ind w:left="461"/>
        <w:jc w:val="both"/>
        <w:textAlignment w:val="baseline"/>
        <w:outlineLvl w:val="2"/>
        <w:rPr>
          <w:b/>
          <w:bCs/>
          <w:color w:val="000000"/>
          <w:sz w:val="37"/>
          <w:szCs w:val="37"/>
        </w:rPr>
      </w:pPr>
      <w:bookmarkStart w:id="50" w:name="h157"/>
      <w:bookmarkEnd w:id="50"/>
      <w:r>
        <w:rPr>
          <w:b/>
          <w:bCs/>
          <w:color w:val="000000"/>
          <w:sz w:val="37"/>
          <w:szCs w:val="37"/>
        </w:rPr>
        <w:t>Статья 6. Правовая основа деятельности профсоюзов</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w:t>
      </w:r>
      <w:hyperlink r:id="rId27" w:anchor="l0" w:tgtFrame="_blank" w:history="1">
        <w:r>
          <w:rPr>
            <w:rStyle w:val="a5"/>
            <w:color w:val="3072C4"/>
            <w:sz w:val="24"/>
            <w:szCs w:val="24"/>
          </w:rPr>
          <w:t>Конституцией</w:t>
        </w:r>
      </w:hyperlink>
      <w:r>
        <w:rPr>
          <w:color w:val="000000"/>
          <w:sz w:val="24"/>
          <w:szCs w:val="24"/>
        </w:rPr>
        <w:t> Российской Федерации, настоящим Федеральным законом, другими федеральными законами, а также законами субъектов Российской Федерации.</w:t>
      </w:r>
      <w:bookmarkStart w:id="51" w:name="l35"/>
      <w:bookmarkStart w:id="52" w:name="l36"/>
      <w:bookmarkEnd w:id="51"/>
      <w:bookmarkEnd w:id="52"/>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bookmarkStart w:id="53" w:name="l37"/>
      <w:bookmarkEnd w:id="53"/>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bookmarkStart w:id="54" w:name="l38"/>
      <w:bookmarkEnd w:id="54"/>
    </w:p>
    <w:p w:rsidR="00075BD0" w:rsidRDefault="00075BD0" w:rsidP="00075BD0">
      <w:pPr>
        <w:shd w:val="clear" w:color="auto" w:fill="FFFFFF"/>
        <w:ind w:left="461"/>
        <w:jc w:val="both"/>
        <w:textAlignment w:val="baseline"/>
        <w:outlineLvl w:val="2"/>
        <w:rPr>
          <w:b/>
          <w:bCs/>
          <w:color w:val="000000"/>
          <w:sz w:val="37"/>
          <w:szCs w:val="37"/>
        </w:rPr>
      </w:pPr>
      <w:bookmarkStart w:id="55" w:name="h175"/>
      <w:bookmarkEnd w:id="55"/>
      <w:r>
        <w:rPr>
          <w:b/>
          <w:bCs/>
          <w:color w:val="000000"/>
          <w:sz w:val="37"/>
          <w:szCs w:val="37"/>
        </w:rPr>
        <w:t>Статья 7. Уставы профсоюзов</w:t>
      </w:r>
      <w:bookmarkStart w:id="56" w:name="l39"/>
      <w:bookmarkEnd w:id="56"/>
      <w:r>
        <w:rPr>
          <w:b/>
          <w:bCs/>
          <w:color w:val="000000"/>
          <w:sz w:val="37"/>
          <w:szCs w:val="37"/>
        </w:rPr>
        <w:t> </w:t>
      </w:r>
      <w:r>
        <w:rPr>
          <w:b/>
          <w:bCs/>
          <w:color w:val="808080"/>
          <w:sz w:val="33"/>
          <w:szCs w:val="33"/>
        </w:rPr>
        <w:t>(в ред. Федерального закона </w:t>
      </w:r>
      <w:hyperlink r:id="rId28" w:anchor="l79" w:tgtFrame="_blank" w:history="1">
        <w:r>
          <w:rPr>
            <w:rStyle w:val="a5"/>
            <w:b/>
            <w:bCs/>
            <w:color w:val="808080"/>
            <w:sz w:val="33"/>
            <w:szCs w:val="33"/>
          </w:rPr>
          <w:t>от 22.12.2014 N 444-ФЗ</w:t>
        </w:r>
      </w:hyperlink>
      <w:r>
        <w:rPr>
          <w:b/>
          <w:bCs/>
          <w:color w:val="808080"/>
          <w:sz w:val="33"/>
          <w:szCs w:val="33"/>
        </w:rPr>
        <w:t>)</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Профсоюзы, их объединения (ассоциации) самостоятельно разрабатывают и утверждают свои уставы, свою структуру, образуют профсоюзные органы и определяют их компетенцию, организуют свою деятельность, проводят собрания, конференции, съезды и другие мероприятия. Уставы первичных профсоюзных организаций, иных профсоюзных организаций, входящих в структуру общероссийских, межрегиональных профсоюзов, и уставы объединений (ассоциаций) организаций профсоюзов не должны противоречить уставам соответствующих профсоюзов, их объединений (ассоциаций).</w:t>
      </w:r>
      <w:bookmarkStart w:id="57" w:name="l40"/>
      <w:bookmarkStart w:id="58" w:name="l892"/>
      <w:bookmarkEnd w:id="57"/>
      <w:bookmarkEnd w:id="58"/>
      <w:r>
        <w:rPr>
          <w:color w:val="000000"/>
          <w:sz w:val="24"/>
          <w:szCs w:val="24"/>
        </w:rPr>
        <w:t> </w:t>
      </w:r>
      <w:r>
        <w:rPr>
          <w:color w:val="808080"/>
          <w:sz w:val="24"/>
          <w:szCs w:val="24"/>
        </w:rPr>
        <w:t>(в ред. Федерального закона </w:t>
      </w:r>
      <w:hyperlink r:id="rId29" w:anchor="l79" w:tgtFrame="_blank" w:history="1">
        <w:r>
          <w:rPr>
            <w:rStyle w:val="a5"/>
            <w:color w:val="808080"/>
            <w:sz w:val="24"/>
            <w:szCs w:val="24"/>
          </w:rPr>
          <w:t>от 22.12.2014 N 444-ФЗ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Устав профсоюза должен предусматривать:</w:t>
      </w:r>
    </w:p>
    <w:p w:rsidR="00075BD0" w:rsidRDefault="00075BD0" w:rsidP="00075BD0">
      <w:pPr>
        <w:shd w:val="clear" w:color="auto" w:fill="FFFFFF"/>
        <w:jc w:val="both"/>
        <w:textAlignment w:val="baseline"/>
        <w:rPr>
          <w:color w:val="000000"/>
          <w:sz w:val="24"/>
          <w:szCs w:val="24"/>
        </w:rPr>
      </w:pPr>
      <w:r>
        <w:rPr>
          <w:color w:val="000000"/>
          <w:sz w:val="24"/>
          <w:szCs w:val="24"/>
        </w:rPr>
        <w:t>наименование, цели и задачи профсоюза;</w:t>
      </w:r>
    </w:p>
    <w:p w:rsidR="00075BD0" w:rsidRDefault="00075BD0" w:rsidP="00075BD0">
      <w:pPr>
        <w:shd w:val="clear" w:color="auto" w:fill="FFFFFF"/>
        <w:jc w:val="both"/>
        <w:textAlignment w:val="baseline"/>
        <w:rPr>
          <w:color w:val="000000"/>
          <w:sz w:val="24"/>
          <w:szCs w:val="24"/>
        </w:rPr>
      </w:pPr>
      <w:r>
        <w:rPr>
          <w:color w:val="000000"/>
          <w:sz w:val="24"/>
          <w:szCs w:val="24"/>
        </w:rPr>
        <w:t>категории и профессиональные группы объединяемых граждан;</w:t>
      </w:r>
      <w:bookmarkStart w:id="59" w:name="l41"/>
      <w:bookmarkEnd w:id="59"/>
    </w:p>
    <w:p w:rsidR="00075BD0" w:rsidRDefault="00075BD0" w:rsidP="00075BD0">
      <w:pPr>
        <w:shd w:val="clear" w:color="auto" w:fill="FFFFFF"/>
        <w:jc w:val="both"/>
        <w:textAlignment w:val="baseline"/>
        <w:rPr>
          <w:color w:val="000000"/>
          <w:sz w:val="24"/>
          <w:szCs w:val="24"/>
        </w:rPr>
      </w:pPr>
      <w:r>
        <w:rPr>
          <w:color w:val="000000"/>
          <w:sz w:val="24"/>
          <w:szCs w:val="24"/>
        </w:rPr>
        <w:t>условия и порядок образования профсоюза, принятия в члены профсоюза и выхода из него, права и обязанности членов профсоюза;</w:t>
      </w:r>
    </w:p>
    <w:p w:rsidR="00075BD0" w:rsidRDefault="00075BD0" w:rsidP="00075BD0">
      <w:pPr>
        <w:shd w:val="clear" w:color="auto" w:fill="FFFFFF"/>
        <w:jc w:val="both"/>
        <w:textAlignment w:val="baseline"/>
        <w:rPr>
          <w:color w:val="000000"/>
          <w:sz w:val="24"/>
          <w:szCs w:val="24"/>
        </w:rPr>
      </w:pPr>
      <w:r>
        <w:rPr>
          <w:color w:val="000000"/>
          <w:sz w:val="24"/>
          <w:szCs w:val="24"/>
        </w:rPr>
        <w:t>территорию, в пределах которой профсоюз осуществляет свою деятельность;</w:t>
      </w:r>
    </w:p>
    <w:p w:rsidR="00075BD0" w:rsidRDefault="00075BD0" w:rsidP="00075BD0">
      <w:pPr>
        <w:shd w:val="clear" w:color="auto" w:fill="FFFFFF"/>
        <w:jc w:val="both"/>
        <w:textAlignment w:val="baseline"/>
        <w:rPr>
          <w:color w:val="000000"/>
          <w:sz w:val="24"/>
          <w:szCs w:val="24"/>
        </w:rPr>
      </w:pPr>
      <w:r>
        <w:rPr>
          <w:color w:val="000000"/>
          <w:sz w:val="24"/>
          <w:szCs w:val="24"/>
        </w:rPr>
        <w:t>организационную структуру;</w:t>
      </w:r>
      <w:bookmarkStart w:id="60" w:name="l42"/>
      <w:bookmarkEnd w:id="60"/>
    </w:p>
    <w:p w:rsidR="00075BD0" w:rsidRDefault="00075BD0" w:rsidP="00075BD0">
      <w:pPr>
        <w:shd w:val="clear" w:color="auto" w:fill="FFFFFF"/>
        <w:jc w:val="both"/>
        <w:textAlignment w:val="baseline"/>
        <w:rPr>
          <w:color w:val="000000"/>
          <w:sz w:val="24"/>
          <w:szCs w:val="24"/>
        </w:rPr>
      </w:pPr>
      <w:r>
        <w:rPr>
          <w:color w:val="000000"/>
          <w:sz w:val="24"/>
          <w:szCs w:val="24"/>
        </w:rPr>
        <w:t>порядок образования и компетенцию профсоюзных органов, сроки их полномочий;</w:t>
      </w:r>
    </w:p>
    <w:p w:rsidR="00075BD0" w:rsidRDefault="00075BD0" w:rsidP="00075BD0">
      <w:pPr>
        <w:shd w:val="clear" w:color="auto" w:fill="FFFFFF"/>
        <w:jc w:val="both"/>
        <w:textAlignment w:val="baseline"/>
        <w:rPr>
          <w:color w:val="000000"/>
          <w:sz w:val="24"/>
          <w:szCs w:val="24"/>
        </w:rPr>
      </w:pPr>
      <w:r>
        <w:rPr>
          <w:color w:val="000000"/>
          <w:sz w:val="24"/>
          <w:szCs w:val="24"/>
        </w:rPr>
        <w:t>порядок внесения дополнений и изменений в устав, порядок уплаты вступительных и членских взносов;</w:t>
      </w:r>
    </w:p>
    <w:p w:rsidR="00075BD0" w:rsidRDefault="00075BD0" w:rsidP="00075BD0">
      <w:pPr>
        <w:shd w:val="clear" w:color="auto" w:fill="FFFFFF"/>
        <w:jc w:val="both"/>
        <w:textAlignment w:val="baseline"/>
        <w:rPr>
          <w:color w:val="000000"/>
          <w:sz w:val="24"/>
          <w:szCs w:val="24"/>
        </w:rPr>
      </w:pPr>
      <w:r>
        <w:rPr>
          <w:color w:val="000000"/>
          <w:sz w:val="24"/>
          <w:szCs w:val="24"/>
        </w:rPr>
        <w:t>источники образования доходов и иного имущества, порядок управления имуществом профсоюзов;</w:t>
      </w:r>
      <w:bookmarkStart w:id="61" w:name="l43"/>
      <w:bookmarkEnd w:id="61"/>
    </w:p>
    <w:p w:rsidR="00075BD0" w:rsidRDefault="00075BD0" w:rsidP="00075BD0">
      <w:pPr>
        <w:shd w:val="clear" w:color="auto" w:fill="FFFFFF"/>
        <w:jc w:val="both"/>
        <w:textAlignment w:val="baseline"/>
        <w:rPr>
          <w:color w:val="000000"/>
          <w:sz w:val="24"/>
          <w:szCs w:val="24"/>
        </w:rPr>
      </w:pPr>
      <w:r>
        <w:rPr>
          <w:color w:val="000000"/>
          <w:sz w:val="24"/>
          <w:szCs w:val="24"/>
        </w:rPr>
        <w:t>местонахождение профсоюзного органа;</w:t>
      </w:r>
    </w:p>
    <w:p w:rsidR="00075BD0" w:rsidRDefault="00075BD0" w:rsidP="00075BD0">
      <w:pPr>
        <w:shd w:val="clear" w:color="auto" w:fill="FFFFFF"/>
        <w:jc w:val="both"/>
        <w:textAlignment w:val="baseline"/>
        <w:rPr>
          <w:color w:val="000000"/>
          <w:sz w:val="24"/>
          <w:szCs w:val="24"/>
        </w:rPr>
      </w:pPr>
      <w:r>
        <w:rPr>
          <w:color w:val="000000"/>
          <w:sz w:val="24"/>
          <w:szCs w:val="24"/>
        </w:rPr>
        <w:t>порядок реорганизации, прекращения деятельности и ликвидации профсоюза и использования его имущества в этих случаях;</w:t>
      </w:r>
      <w:bookmarkStart w:id="62" w:name="l44"/>
      <w:bookmarkEnd w:id="62"/>
    </w:p>
    <w:p w:rsidR="00075BD0" w:rsidRDefault="00075BD0" w:rsidP="00075BD0">
      <w:pPr>
        <w:shd w:val="clear" w:color="auto" w:fill="FFFFFF"/>
        <w:jc w:val="both"/>
        <w:textAlignment w:val="baseline"/>
        <w:rPr>
          <w:color w:val="000000"/>
          <w:sz w:val="24"/>
          <w:szCs w:val="24"/>
        </w:rPr>
      </w:pPr>
      <w:r>
        <w:rPr>
          <w:color w:val="000000"/>
          <w:sz w:val="24"/>
          <w:szCs w:val="24"/>
        </w:rPr>
        <w:t>другие вопросы, относящиеся к деятельности профсоюза.</w:t>
      </w:r>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Устав объединения (ассоциации) профсоюзов должен предусматривать:</w:t>
      </w:r>
    </w:p>
    <w:p w:rsidR="00075BD0" w:rsidRDefault="00075BD0" w:rsidP="00075BD0">
      <w:pPr>
        <w:shd w:val="clear" w:color="auto" w:fill="FFFFFF"/>
        <w:jc w:val="both"/>
        <w:textAlignment w:val="baseline"/>
        <w:rPr>
          <w:color w:val="000000"/>
          <w:sz w:val="24"/>
          <w:szCs w:val="24"/>
        </w:rPr>
      </w:pPr>
      <w:r>
        <w:rPr>
          <w:color w:val="000000"/>
          <w:sz w:val="24"/>
          <w:szCs w:val="24"/>
        </w:rPr>
        <w:t>наименование, цели и задачи объединения (ассоциации) профсоюзов;</w:t>
      </w:r>
    </w:p>
    <w:p w:rsidR="00075BD0" w:rsidRDefault="00075BD0" w:rsidP="00075BD0">
      <w:pPr>
        <w:shd w:val="clear" w:color="auto" w:fill="FFFFFF"/>
        <w:jc w:val="both"/>
        <w:textAlignment w:val="baseline"/>
        <w:rPr>
          <w:color w:val="000000"/>
          <w:sz w:val="24"/>
          <w:szCs w:val="24"/>
        </w:rPr>
      </w:pPr>
      <w:r>
        <w:rPr>
          <w:color w:val="000000"/>
          <w:sz w:val="24"/>
          <w:szCs w:val="24"/>
        </w:rPr>
        <w:t>состав участников;</w:t>
      </w:r>
      <w:bookmarkStart w:id="63" w:name="l45"/>
      <w:bookmarkEnd w:id="63"/>
    </w:p>
    <w:p w:rsidR="00075BD0" w:rsidRDefault="00075BD0" w:rsidP="00075BD0">
      <w:pPr>
        <w:shd w:val="clear" w:color="auto" w:fill="FFFFFF"/>
        <w:jc w:val="both"/>
        <w:textAlignment w:val="baseline"/>
        <w:rPr>
          <w:color w:val="000000"/>
          <w:sz w:val="24"/>
          <w:szCs w:val="24"/>
        </w:rPr>
      </w:pPr>
      <w:r>
        <w:rPr>
          <w:color w:val="000000"/>
          <w:sz w:val="24"/>
          <w:szCs w:val="24"/>
        </w:rPr>
        <w:t>территорию, в пределах которой оно осуществляет свою деятельность;</w:t>
      </w:r>
    </w:p>
    <w:p w:rsidR="00075BD0" w:rsidRDefault="00075BD0" w:rsidP="00075BD0">
      <w:pPr>
        <w:shd w:val="clear" w:color="auto" w:fill="FFFFFF"/>
        <w:jc w:val="both"/>
        <w:textAlignment w:val="baseline"/>
        <w:rPr>
          <w:color w:val="000000"/>
          <w:sz w:val="24"/>
          <w:szCs w:val="24"/>
        </w:rPr>
      </w:pPr>
      <w:r>
        <w:rPr>
          <w:color w:val="000000"/>
          <w:sz w:val="24"/>
          <w:szCs w:val="24"/>
        </w:rPr>
        <w:t>порядок образования профсоюзных органов и их компетенцию;</w:t>
      </w:r>
    </w:p>
    <w:p w:rsidR="00075BD0" w:rsidRDefault="00075BD0" w:rsidP="00075BD0">
      <w:pPr>
        <w:shd w:val="clear" w:color="auto" w:fill="FFFFFF"/>
        <w:jc w:val="both"/>
        <w:textAlignment w:val="baseline"/>
        <w:rPr>
          <w:color w:val="000000"/>
          <w:sz w:val="24"/>
          <w:szCs w:val="24"/>
        </w:rPr>
      </w:pPr>
      <w:r>
        <w:rPr>
          <w:color w:val="000000"/>
          <w:sz w:val="24"/>
          <w:szCs w:val="24"/>
        </w:rPr>
        <w:t>местонахождение профсоюзного органа;</w:t>
      </w:r>
    </w:p>
    <w:p w:rsidR="00075BD0" w:rsidRDefault="00075BD0" w:rsidP="00075BD0">
      <w:pPr>
        <w:shd w:val="clear" w:color="auto" w:fill="FFFFFF"/>
        <w:jc w:val="both"/>
        <w:textAlignment w:val="baseline"/>
        <w:rPr>
          <w:color w:val="000000"/>
          <w:sz w:val="24"/>
          <w:szCs w:val="24"/>
        </w:rPr>
      </w:pPr>
      <w:r>
        <w:rPr>
          <w:color w:val="000000"/>
          <w:sz w:val="24"/>
          <w:szCs w:val="24"/>
        </w:rPr>
        <w:t>сроки полномочий профсоюзного органа;</w:t>
      </w:r>
      <w:bookmarkStart w:id="64" w:name="l46"/>
      <w:bookmarkEnd w:id="64"/>
    </w:p>
    <w:p w:rsidR="00075BD0" w:rsidRDefault="00075BD0" w:rsidP="00075BD0">
      <w:pPr>
        <w:shd w:val="clear" w:color="auto" w:fill="FFFFFF"/>
        <w:jc w:val="both"/>
        <w:textAlignment w:val="baseline"/>
        <w:rPr>
          <w:color w:val="000000"/>
          <w:sz w:val="24"/>
          <w:szCs w:val="24"/>
        </w:rPr>
      </w:pPr>
      <w:r>
        <w:rPr>
          <w:color w:val="000000"/>
          <w:sz w:val="24"/>
          <w:szCs w:val="24"/>
        </w:rPr>
        <w:t>источники образования доходов и иного имущества, порядок управления имуществом профсоюзов;</w:t>
      </w:r>
    </w:p>
    <w:p w:rsidR="00075BD0" w:rsidRDefault="00075BD0" w:rsidP="00075BD0">
      <w:pPr>
        <w:shd w:val="clear" w:color="auto" w:fill="FFFFFF"/>
        <w:jc w:val="both"/>
        <w:textAlignment w:val="baseline"/>
        <w:rPr>
          <w:color w:val="000000"/>
          <w:sz w:val="24"/>
          <w:szCs w:val="24"/>
        </w:rPr>
      </w:pPr>
      <w:r>
        <w:rPr>
          <w:color w:val="000000"/>
          <w:sz w:val="24"/>
          <w:szCs w:val="24"/>
        </w:rPr>
        <w:t>порядок внесения дополнений и изменений в устав;</w:t>
      </w:r>
    </w:p>
    <w:p w:rsidR="00075BD0" w:rsidRDefault="00075BD0" w:rsidP="00075BD0">
      <w:pPr>
        <w:shd w:val="clear" w:color="auto" w:fill="FFFFFF"/>
        <w:jc w:val="both"/>
        <w:textAlignment w:val="baseline"/>
        <w:rPr>
          <w:color w:val="000000"/>
          <w:sz w:val="24"/>
          <w:szCs w:val="24"/>
        </w:rPr>
      </w:pPr>
      <w:r>
        <w:rPr>
          <w:color w:val="000000"/>
          <w:sz w:val="24"/>
          <w:szCs w:val="24"/>
        </w:rPr>
        <w:t>порядок реорганизации, прекращения деятельности и ликвидации объединения (ассоциации) профсоюзов и использования его имущества в этих случаях;</w:t>
      </w:r>
      <w:bookmarkStart w:id="65" w:name="l47"/>
      <w:bookmarkEnd w:id="65"/>
    </w:p>
    <w:p w:rsidR="00075BD0" w:rsidRDefault="00075BD0" w:rsidP="00075BD0">
      <w:pPr>
        <w:shd w:val="clear" w:color="auto" w:fill="FFFFFF"/>
        <w:jc w:val="both"/>
        <w:textAlignment w:val="baseline"/>
        <w:rPr>
          <w:color w:val="000000"/>
          <w:sz w:val="24"/>
          <w:szCs w:val="24"/>
        </w:rPr>
      </w:pPr>
      <w:r>
        <w:rPr>
          <w:color w:val="000000"/>
          <w:sz w:val="24"/>
          <w:szCs w:val="24"/>
        </w:rPr>
        <w:t>другие вопросы, относящиеся к деятельности объединения (ассоциации) профсоюзов.</w:t>
      </w:r>
    </w:p>
    <w:p w:rsidR="00075BD0" w:rsidRDefault="00075BD0" w:rsidP="00075BD0">
      <w:pPr>
        <w:shd w:val="clear" w:color="auto" w:fill="FFFFFF"/>
        <w:ind w:left="461"/>
        <w:jc w:val="both"/>
        <w:textAlignment w:val="baseline"/>
        <w:outlineLvl w:val="2"/>
        <w:rPr>
          <w:b/>
          <w:bCs/>
          <w:color w:val="000000"/>
          <w:sz w:val="37"/>
          <w:szCs w:val="37"/>
        </w:rPr>
      </w:pPr>
      <w:bookmarkStart w:id="66" w:name="h220"/>
      <w:bookmarkEnd w:id="66"/>
      <w:r>
        <w:rPr>
          <w:b/>
          <w:bCs/>
          <w:color w:val="000000"/>
          <w:sz w:val="37"/>
          <w:szCs w:val="37"/>
        </w:rPr>
        <w:t>Статья 8. Государственная регистрация профсоюзов в качестве юридических лиц</w:t>
      </w:r>
      <w:bookmarkStart w:id="67" w:name="l48"/>
      <w:bookmarkEnd w:id="67"/>
      <w:r>
        <w:rPr>
          <w:b/>
          <w:bCs/>
          <w:color w:val="000000"/>
          <w:sz w:val="37"/>
          <w:szCs w:val="37"/>
        </w:rPr>
        <w:t> </w:t>
      </w:r>
      <w:r>
        <w:rPr>
          <w:b/>
          <w:bCs/>
          <w:color w:val="808080"/>
          <w:sz w:val="33"/>
          <w:szCs w:val="33"/>
        </w:rPr>
        <w:t>(в ред. Федеральных законов </w:t>
      </w:r>
      <w:hyperlink r:id="rId30" w:anchor="l204" w:tgtFrame="_blank" w:history="1">
        <w:r>
          <w:rPr>
            <w:rStyle w:val="a5"/>
            <w:b/>
            <w:bCs/>
            <w:color w:val="808080"/>
            <w:sz w:val="33"/>
            <w:szCs w:val="33"/>
          </w:rPr>
          <w:t>от 21.03.2002 N 31-ФЗ</w:t>
        </w:r>
      </w:hyperlink>
      <w:r>
        <w:rPr>
          <w:b/>
          <w:bCs/>
          <w:color w:val="808080"/>
          <w:sz w:val="33"/>
          <w:szCs w:val="33"/>
        </w:rPr>
        <w:t>, </w:t>
      </w:r>
      <w:hyperlink r:id="rId31" w:anchor="l89" w:tgtFrame="_blank" w:history="1">
        <w:r>
          <w:rPr>
            <w:rStyle w:val="a5"/>
            <w:b/>
            <w:bCs/>
            <w:color w:val="808080"/>
            <w:sz w:val="33"/>
            <w:szCs w:val="33"/>
          </w:rPr>
          <w:t>от 22.12.2014 N 444-ФЗ</w:t>
        </w:r>
      </w:hyperlink>
      <w:r>
        <w:rPr>
          <w:b/>
          <w:bCs/>
          <w:color w:val="808080"/>
          <w:sz w:val="33"/>
          <w:szCs w:val="33"/>
        </w:rPr>
        <w:t>)</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Правоспособность профсоюза, объединения (ассоциации) профсоюзов, первичной профсоюзной организации, иной профсоюзной организации, входящей в структуру общероссийского или межрегионального профсоюза, объединения (ассоциации) организаций профсоюзов в качестве юридического лица возникает с момента внесения в единый государственный реестр юридических лиц сведений об их создании и прекращается в момент внесения в указанный реестр сведений о прекращении их деятельности.</w:t>
      </w:r>
      <w:bookmarkStart w:id="68" w:name="l49"/>
      <w:bookmarkStart w:id="69" w:name="l58"/>
      <w:bookmarkStart w:id="70" w:name="l847"/>
      <w:bookmarkEnd w:id="68"/>
      <w:bookmarkEnd w:id="69"/>
      <w:bookmarkEnd w:id="70"/>
      <w:r>
        <w:rPr>
          <w:color w:val="000000"/>
          <w:sz w:val="24"/>
          <w:szCs w:val="24"/>
        </w:rPr>
        <w:t> </w:t>
      </w:r>
      <w:r>
        <w:rPr>
          <w:color w:val="808080"/>
          <w:sz w:val="24"/>
          <w:szCs w:val="24"/>
        </w:rPr>
        <w:t>(в ред. Федерального закона </w:t>
      </w:r>
      <w:hyperlink r:id="rId32" w:anchor="l89" w:tgtFrame="_blank" w:history="1">
        <w:r>
          <w:rPr>
            <w:rStyle w:val="a5"/>
            <w:color w:val="808080"/>
            <w:sz w:val="24"/>
            <w:szCs w:val="24"/>
          </w:rPr>
          <w:t>от 22.12.2014 N 444-ФЗ</w:t>
        </w:r>
      </w:hyperlink>
      <w:r>
        <w:rPr>
          <w:color w:val="808080"/>
          <w:sz w:val="24"/>
          <w:szCs w:val="24"/>
        </w:rPr>
        <w:t>)</w:t>
      </w:r>
      <w:bookmarkStart w:id="71" w:name="l893"/>
      <w:bookmarkEnd w:id="71"/>
    </w:p>
    <w:p w:rsidR="00075BD0" w:rsidRDefault="00075BD0" w:rsidP="00075BD0">
      <w:pPr>
        <w:shd w:val="clear" w:color="auto" w:fill="FFFFFF"/>
        <w:jc w:val="both"/>
        <w:textAlignment w:val="baseline"/>
        <w:rPr>
          <w:color w:val="000000"/>
          <w:sz w:val="24"/>
          <w:szCs w:val="24"/>
        </w:rPr>
      </w:pPr>
      <w:r>
        <w:rPr>
          <w:color w:val="000000"/>
          <w:sz w:val="24"/>
          <w:szCs w:val="24"/>
        </w:rPr>
        <w:t>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bookmarkStart w:id="72" w:name="l824"/>
      <w:bookmarkEnd w:id="72"/>
    </w:p>
    <w:p w:rsidR="00075BD0" w:rsidRDefault="00075BD0" w:rsidP="00075BD0">
      <w:pPr>
        <w:shd w:val="clear" w:color="auto" w:fill="FFFFFF"/>
        <w:jc w:val="both"/>
        <w:textAlignment w:val="baseline"/>
        <w:rPr>
          <w:color w:val="000000"/>
          <w:sz w:val="24"/>
          <w:szCs w:val="24"/>
        </w:rPr>
      </w:pPr>
      <w:r>
        <w:rPr>
          <w:color w:val="000000"/>
          <w:sz w:val="24"/>
          <w:szCs w:val="24"/>
        </w:rPr>
        <w:t>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заверенные копии решений съездов (конференций, собраний) о создании профсоюзов, их объединений (ассоциаций), первичных профсоюзных организаций, об утверждении уставов или положений о первичных профсоюзных организациях, перечней участников - соответствующих профсоюзов, их объединений (ассоциаций).</w:t>
      </w:r>
      <w:bookmarkStart w:id="73" w:name="l865"/>
      <w:bookmarkStart w:id="74" w:name="l831"/>
      <w:bookmarkStart w:id="75" w:name="l825"/>
      <w:bookmarkEnd w:id="73"/>
      <w:bookmarkEnd w:id="74"/>
      <w:bookmarkEnd w:id="75"/>
      <w:r>
        <w:rPr>
          <w:color w:val="000000"/>
          <w:sz w:val="24"/>
          <w:szCs w:val="24"/>
        </w:rPr>
        <w:t> </w:t>
      </w:r>
      <w:r>
        <w:rPr>
          <w:color w:val="808080"/>
          <w:sz w:val="24"/>
          <w:szCs w:val="24"/>
        </w:rPr>
        <w:t>(в ред. Федеральных законов </w:t>
      </w:r>
      <w:hyperlink r:id="rId33" w:anchor="l173" w:tgtFrame="_blank" w:history="1">
        <w:r>
          <w:rPr>
            <w:rStyle w:val="a5"/>
            <w:color w:val="808080"/>
            <w:sz w:val="24"/>
            <w:szCs w:val="24"/>
          </w:rPr>
          <w:t>от 29.06.2004 N 58-ФЗ</w:t>
        </w:r>
      </w:hyperlink>
      <w:r>
        <w:rPr>
          <w:color w:val="808080"/>
          <w:sz w:val="24"/>
          <w:szCs w:val="24"/>
        </w:rPr>
        <w:t>, </w:t>
      </w:r>
      <w:hyperlink r:id="rId34" w:anchor="l89" w:tgtFrame="_blank" w:history="1">
        <w:r>
          <w:rPr>
            <w:rStyle w:val="a5"/>
            <w:color w:val="808080"/>
            <w:sz w:val="24"/>
            <w:szCs w:val="24"/>
          </w:rPr>
          <w:t>от 22.12.2014 N 444-ФЗ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Профсоюзы, их объединения (ассоциации), первичные профсоюзные организации представляют указанные документы в течение месяца со дня их образования.</w:t>
      </w:r>
      <w:bookmarkStart w:id="76" w:name="l863"/>
      <w:bookmarkStart w:id="77" w:name="l832"/>
      <w:bookmarkEnd w:id="76"/>
      <w:bookmarkEnd w:id="77"/>
    </w:p>
    <w:p w:rsidR="00075BD0" w:rsidRDefault="00075BD0" w:rsidP="00075BD0">
      <w:pPr>
        <w:shd w:val="clear" w:color="auto" w:fill="FFFFFF"/>
        <w:jc w:val="both"/>
        <w:textAlignment w:val="baseline"/>
        <w:rPr>
          <w:color w:val="000000"/>
          <w:sz w:val="24"/>
          <w:szCs w:val="24"/>
        </w:rPr>
      </w:pPr>
      <w:r>
        <w:rPr>
          <w:color w:val="000000"/>
          <w:sz w:val="24"/>
          <w:szCs w:val="24"/>
        </w:rPr>
        <w:t>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w:t>
      </w:r>
      <w:hyperlink r:id="rId35" w:anchor="l192" w:tgtFrame="_blank" w:history="1">
        <w:r>
          <w:rPr>
            <w:rStyle w:val="a5"/>
            <w:color w:val="3072C4"/>
            <w:sz w:val="24"/>
            <w:szCs w:val="24"/>
          </w:rPr>
          <w:t>статьей 2</w:t>
        </w:r>
      </w:hyperlink>
      <w:r>
        <w:rPr>
          <w:color w:val="000000"/>
          <w:sz w:val="24"/>
          <w:szCs w:val="24"/>
        </w:rPr>
        <w:t>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bookmarkStart w:id="78" w:name="l826"/>
      <w:bookmarkEnd w:id="78"/>
      <w:r>
        <w:rPr>
          <w:color w:val="000000"/>
          <w:sz w:val="24"/>
          <w:szCs w:val="24"/>
        </w:rPr>
        <w:t> </w:t>
      </w:r>
      <w:r>
        <w:rPr>
          <w:color w:val="808080"/>
          <w:sz w:val="24"/>
          <w:szCs w:val="24"/>
        </w:rPr>
        <w:t>(в ред. Федеральных законов </w:t>
      </w:r>
      <w:hyperlink r:id="rId36" w:anchor="l26" w:tgtFrame="_blank" w:history="1">
        <w:r>
          <w:rPr>
            <w:rStyle w:val="a5"/>
            <w:color w:val="808080"/>
            <w:sz w:val="24"/>
            <w:szCs w:val="24"/>
          </w:rPr>
          <w:t>от 08.12.2003 N 169-ФЗ</w:t>
        </w:r>
      </w:hyperlink>
      <w:r>
        <w:rPr>
          <w:color w:val="808080"/>
          <w:sz w:val="24"/>
          <w:szCs w:val="24"/>
        </w:rPr>
        <w:t>, </w:t>
      </w:r>
      <w:hyperlink r:id="rId37" w:anchor="l173" w:tgtFrame="_blank" w:history="1">
        <w:r>
          <w:rPr>
            <w:rStyle w:val="a5"/>
            <w:color w:val="808080"/>
            <w:sz w:val="24"/>
            <w:szCs w:val="24"/>
          </w:rPr>
          <w:t>от 29.06.2004 N 58-ФЗ</w:t>
        </w:r>
      </w:hyperlink>
      <w:r>
        <w:rPr>
          <w:color w:val="808080"/>
          <w:sz w:val="24"/>
          <w:szCs w:val="24"/>
        </w:rPr>
        <w:t>)</w:t>
      </w:r>
      <w:bookmarkStart w:id="79" w:name="l867"/>
      <w:bookmarkEnd w:id="79"/>
    </w:p>
    <w:p w:rsidR="00075BD0" w:rsidRDefault="00075BD0" w:rsidP="00075BD0">
      <w:pPr>
        <w:shd w:val="clear" w:color="auto" w:fill="FFFFFF"/>
        <w:jc w:val="both"/>
        <w:textAlignment w:val="baseline"/>
        <w:rPr>
          <w:color w:val="000000"/>
          <w:sz w:val="24"/>
          <w:szCs w:val="24"/>
        </w:rPr>
      </w:pPr>
      <w:r>
        <w:rPr>
          <w:color w:val="000000"/>
          <w:sz w:val="24"/>
          <w:szCs w:val="24"/>
        </w:rPr>
        <w:t>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w:t>
      </w:r>
      <w:bookmarkStart w:id="80" w:name="l846"/>
      <w:bookmarkStart w:id="81" w:name="l833"/>
      <w:bookmarkStart w:id="82" w:name="l827"/>
      <w:bookmarkStart w:id="83" w:name="l834"/>
      <w:bookmarkEnd w:id="80"/>
      <w:bookmarkEnd w:id="81"/>
      <w:bookmarkEnd w:id="82"/>
      <w:bookmarkEnd w:id="83"/>
      <w:r>
        <w:rPr>
          <w:color w:val="000000"/>
          <w:sz w:val="24"/>
          <w:szCs w:val="24"/>
        </w:rPr>
        <w:t> </w:t>
      </w:r>
      <w:r>
        <w:rPr>
          <w:color w:val="808080"/>
          <w:sz w:val="24"/>
          <w:szCs w:val="24"/>
        </w:rPr>
        <w:t>(в ред. Федеральных законов </w:t>
      </w:r>
      <w:hyperlink r:id="rId38" w:anchor="l173" w:tgtFrame="_blank" w:history="1">
        <w:r>
          <w:rPr>
            <w:rStyle w:val="a5"/>
            <w:color w:val="808080"/>
            <w:sz w:val="24"/>
            <w:szCs w:val="24"/>
          </w:rPr>
          <w:t>от 29.06.2004 N 58-ФЗ</w:t>
        </w:r>
      </w:hyperlink>
      <w:r>
        <w:rPr>
          <w:color w:val="808080"/>
          <w:sz w:val="24"/>
          <w:szCs w:val="24"/>
        </w:rPr>
        <w:t>, </w:t>
      </w:r>
      <w:hyperlink r:id="rId39" w:anchor="l139" w:tgtFrame="_blank" w:history="1">
        <w:r>
          <w:rPr>
            <w:rStyle w:val="a5"/>
            <w:color w:val="808080"/>
            <w:sz w:val="24"/>
            <w:szCs w:val="24"/>
          </w:rPr>
          <w:t>от 23.07.2008 N 160-ФЗ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 лиц.</w:t>
      </w:r>
      <w:bookmarkStart w:id="84" w:name="l828"/>
      <w:bookmarkStart w:id="85" w:name="l868"/>
      <w:bookmarkEnd w:id="84"/>
      <w:bookmarkEnd w:id="85"/>
      <w:r>
        <w:rPr>
          <w:color w:val="000000"/>
          <w:sz w:val="24"/>
          <w:szCs w:val="24"/>
        </w:rPr>
        <w:t> </w:t>
      </w:r>
      <w:r>
        <w:rPr>
          <w:color w:val="808080"/>
          <w:sz w:val="24"/>
          <w:szCs w:val="24"/>
        </w:rPr>
        <w:t>(в ред. Федерального закона </w:t>
      </w:r>
      <w:hyperlink r:id="rId40" w:anchor="l173" w:tgtFrame="_blank" w:history="1">
        <w:r>
          <w:rPr>
            <w:rStyle w:val="a5"/>
            <w:color w:val="808080"/>
            <w:sz w:val="24"/>
            <w:szCs w:val="24"/>
          </w:rPr>
          <w:t>от 29.06.2004 N 58-ФЗ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w:t>
      </w:r>
      <w:bookmarkStart w:id="86" w:name="l835"/>
      <w:bookmarkStart w:id="87" w:name="l829"/>
      <w:bookmarkEnd w:id="86"/>
      <w:bookmarkEnd w:id="87"/>
    </w:p>
    <w:p w:rsidR="00075BD0" w:rsidRDefault="00075BD0" w:rsidP="00075BD0">
      <w:pPr>
        <w:shd w:val="clear" w:color="auto" w:fill="FFFFFF"/>
        <w:jc w:val="both"/>
        <w:textAlignment w:val="baseline"/>
        <w:rPr>
          <w:color w:val="000000"/>
          <w:sz w:val="24"/>
          <w:szCs w:val="24"/>
        </w:rPr>
      </w:pPr>
      <w:r>
        <w:rPr>
          <w:color w:val="000000"/>
          <w:sz w:val="24"/>
          <w:szCs w:val="24"/>
        </w:rPr>
        <w:t>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 </w:t>
      </w:r>
      <w:r>
        <w:rPr>
          <w:color w:val="808080"/>
          <w:sz w:val="24"/>
          <w:szCs w:val="24"/>
        </w:rPr>
        <w:t>(в ред. Федерального закона </w:t>
      </w:r>
      <w:hyperlink r:id="rId41" w:anchor="l173" w:tgtFrame="_blank" w:history="1">
        <w:r>
          <w:rPr>
            <w:rStyle w:val="a5"/>
            <w:color w:val="808080"/>
            <w:sz w:val="24"/>
            <w:szCs w:val="24"/>
          </w:rPr>
          <w:t>от 29.06.2004 N 58-ФЗ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bookmarkStart w:id="88" w:name="l869"/>
      <w:bookmarkStart w:id="89" w:name="l836"/>
      <w:bookmarkEnd w:id="88"/>
      <w:bookmarkEnd w:id="89"/>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bookmarkStart w:id="90" w:name="l830"/>
      <w:bookmarkEnd w:id="90"/>
    </w:p>
    <w:p w:rsidR="00075BD0" w:rsidRDefault="00075BD0" w:rsidP="00075BD0">
      <w:pPr>
        <w:shd w:val="clear" w:color="auto" w:fill="FFFFFF"/>
        <w:ind w:left="461"/>
        <w:jc w:val="both"/>
        <w:textAlignment w:val="baseline"/>
        <w:outlineLvl w:val="2"/>
        <w:rPr>
          <w:b/>
          <w:bCs/>
          <w:color w:val="000000"/>
          <w:sz w:val="37"/>
          <w:szCs w:val="37"/>
        </w:rPr>
      </w:pPr>
      <w:bookmarkStart w:id="91" w:name="h263"/>
      <w:bookmarkEnd w:id="91"/>
      <w:r>
        <w:rPr>
          <w:b/>
          <w:bCs/>
          <w:color w:val="000000"/>
          <w:sz w:val="37"/>
          <w:szCs w:val="37"/>
        </w:rPr>
        <w:t>Статья 9. Запрещение дискриминации граждан по признаку принадлежности или непринадлежности к профсоюзам</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w:t>
      </w:r>
      <w:hyperlink r:id="rId42" w:anchor="l0" w:tgtFrame="_blank" w:history="1">
        <w:r>
          <w:rPr>
            <w:rStyle w:val="a5"/>
            <w:color w:val="3072C4"/>
            <w:sz w:val="24"/>
            <w:szCs w:val="24"/>
          </w:rPr>
          <w:t>Конституцией</w:t>
        </w:r>
      </w:hyperlink>
      <w:r>
        <w:rPr>
          <w:color w:val="000000"/>
          <w:sz w:val="24"/>
          <w:szCs w:val="24"/>
        </w:rPr>
        <w:t> Российской Федерации, федеральными законами и законами субъектов Российской Федерации.</w:t>
      </w:r>
      <w:bookmarkStart w:id="92" w:name="l59"/>
      <w:bookmarkEnd w:id="92"/>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Запрещается обусловливать прием на работу, продвижение по работе, а также увольнение лица принадлежностью или непринадлежностью его к профсоюзу.</w:t>
      </w:r>
      <w:bookmarkStart w:id="93" w:name="l60"/>
      <w:bookmarkEnd w:id="93"/>
    </w:p>
    <w:p w:rsidR="00075BD0" w:rsidRDefault="00075BD0" w:rsidP="00075BD0">
      <w:pPr>
        <w:shd w:val="clear" w:color="auto" w:fill="FFFFFF"/>
        <w:ind w:left="461"/>
        <w:jc w:val="both"/>
        <w:textAlignment w:val="baseline"/>
        <w:outlineLvl w:val="2"/>
        <w:rPr>
          <w:b/>
          <w:bCs/>
          <w:color w:val="000000"/>
          <w:sz w:val="37"/>
          <w:szCs w:val="37"/>
        </w:rPr>
      </w:pPr>
      <w:bookmarkStart w:id="94" w:name="h275"/>
      <w:bookmarkEnd w:id="94"/>
      <w:r>
        <w:rPr>
          <w:b/>
          <w:bCs/>
          <w:color w:val="000000"/>
          <w:sz w:val="37"/>
          <w:szCs w:val="37"/>
        </w:rPr>
        <w:t>Статья 10. Реорганизация, прекращение деятельности, приостановка, запрещение деятельности и ликвидация профсоюза </w:t>
      </w:r>
      <w:r>
        <w:rPr>
          <w:b/>
          <w:bCs/>
          <w:color w:val="808080"/>
          <w:sz w:val="33"/>
          <w:szCs w:val="33"/>
        </w:rPr>
        <w:t>(в ред. Федерального закона </w:t>
      </w:r>
      <w:hyperlink r:id="rId43" w:anchor="l82" w:tgtFrame="_blank" w:history="1">
        <w:r>
          <w:rPr>
            <w:rStyle w:val="a5"/>
            <w:b/>
            <w:bCs/>
            <w:color w:val="808080"/>
            <w:sz w:val="33"/>
            <w:szCs w:val="33"/>
          </w:rPr>
          <w:t>от 22.12.2014 N 444-ФЗ</w:t>
        </w:r>
      </w:hyperlink>
      <w:r>
        <w:rPr>
          <w:b/>
          <w:bCs/>
          <w:color w:val="808080"/>
          <w:sz w:val="33"/>
          <w:szCs w:val="33"/>
        </w:rPr>
        <w:t>)</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уставом первичной профсоюзной организации, а ликвидация профсоюза или первичной профсоюзной организации как юридического лица - в соответствии с федеральным законом.</w:t>
      </w:r>
      <w:bookmarkStart w:id="95" w:name="l62"/>
      <w:bookmarkEnd w:id="95"/>
      <w:r>
        <w:rPr>
          <w:color w:val="000000"/>
          <w:sz w:val="24"/>
          <w:szCs w:val="24"/>
        </w:rPr>
        <w:t> </w:t>
      </w:r>
      <w:r>
        <w:rPr>
          <w:color w:val="808080"/>
          <w:sz w:val="24"/>
          <w:szCs w:val="24"/>
        </w:rPr>
        <w:t>(в ред. Федерального закона </w:t>
      </w:r>
      <w:hyperlink r:id="rId44" w:anchor="l82" w:tgtFrame="_blank" w:history="1">
        <w:r>
          <w:rPr>
            <w:rStyle w:val="a5"/>
            <w:color w:val="808080"/>
            <w:sz w:val="24"/>
            <w:szCs w:val="24"/>
          </w:rPr>
          <w:t>от 22.12.2014 N 444-ФЗ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w:t>
      </w:r>
      <w:hyperlink r:id="rId45" w:anchor="l0" w:tgtFrame="_blank" w:history="1">
        <w:r>
          <w:rPr>
            <w:rStyle w:val="a5"/>
            <w:color w:val="3072C4"/>
            <w:sz w:val="24"/>
            <w:szCs w:val="24"/>
          </w:rPr>
          <w:t>законом</w:t>
        </w:r>
      </w:hyperlink>
      <w:r>
        <w:rPr>
          <w:color w:val="000000"/>
          <w:sz w:val="24"/>
          <w:szCs w:val="24"/>
        </w:rPr>
        <w:t>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bookmarkStart w:id="96" w:name="l851"/>
      <w:bookmarkStart w:id="97" w:name="l837"/>
      <w:bookmarkEnd w:id="96"/>
      <w:bookmarkEnd w:id="97"/>
      <w:r>
        <w:rPr>
          <w:color w:val="000000"/>
          <w:sz w:val="24"/>
          <w:szCs w:val="24"/>
        </w:rPr>
        <w:t> </w:t>
      </w:r>
      <w:r>
        <w:rPr>
          <w:color w:val="808080"/>
          <w:sz w:val="24"/>
          <w:szCs w:val="24"/>
        </w:rPr>
        <w:t>(в ред. Федерального закона </w:t>
      </w:r>
      <w:hyperlink r:id="rId46" w:anchor="l26" w:tgtFrame="_blank" w:history="1">
        <w:r>
          <w:rPr>
            <w:rStyle w:val="a5"/>
            <w:color w:val="808080"/>
            <w:sz w:val="24"/>
            <w:szCs w:val="24"/>
          </w:rPr>
          <w:t>от 08.12.2003 N 169-ФЗ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w:t>
      </w:r>
    </w:p>
    <w:p w:rsidR="00075BD0" w:rsidRDefault="00075BD0" w:rsidP="00075BD0">
      <w:pPr>
        <w:shd w:val="clear" w:color="auto" w:fill="FFFFFF"/>
        <w:jc w:val="both"/>
        <w:textAlignment w:val="baseline"/>
        <w:rPr>
          <w:color w:val="000000"/>
          <w:sz w:val="24"/>
          <w:szCs w:val="24"/>
        </w:rPr>
      </w:pPr>
      <w:r>
        <w:rPr>
          <w:color w:val="000000"/>
          <w:sz w:val="24"/>
          <w:szCs w:val="24"/>
        </w:rPr>
        <w:t>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порядок представления указанных документов определяется уполномоченным федеральным органом исполнительной власти.</w:t>
      </w:r>
      <w:bookmarkStart w:id="98" w:name="l852"/>
      <w:bookmarkStart w:id="99" w:name="l841"/>
      <w:bookmarkStart w:id="100" w:name="l838"/>
      <w:bookmarkEnd w:id="98"/>
      <w:bookmarkEnd w:id="99"/>
      <w:bookmarkEnd w:id="100"/>
      <w:r>
        <w:rPr>
          <w:color w:val="000000"/>
          <w:sz w:val="24"/>
          <w:szCs w:val="24"/>
        </w:rPr>
        <w:t> </w:t>
      </w:r>
      <w:r>
        <w:rPr>
          <w:color w:val="808080"/>
          <w:sz w:val="24"/>
          <w:szCs w:val="24"/>
        </w:rPr>
        <w:t>(в ред. Федерального закона </w:t>
      </w:r>
      <w:hyperlink r:id="rId47" w:anchor="l173" w:tgtFrame="_blank" w:history="1">
        <w:r>
          <w:rPr>
            <w:rStyle w:val="a5"/>
            <w:color w:val="808080"/>
            <w:sz w:val="24"/>
            <w:szCs w:val="24"/>
          </w:rPr>
          <w:t>от 29.06.2004 N 58-ФЗ</w:t>
        </w:r>
      </w:hyperlink>
      <w:r>
        <w:rPr>
          <w:color w:val="808080"/>
          <w:sz w:val="24"/>
          <w:szCs w:val="24"/>
        </w:rPr>
        <w:t>, </w:t>
      </w:r>
      <w:hyperlink r:id="rId48" w:anchor="l139" w:tgtFrame="_blank" w:history="1">
        <w:r>
          <w:rPr>
            <w:rStyle w:val="a5"/>
            <w:color w:val="808080"/>
            <w:sz w:val="24"/>
            <w:szCs w:val="24"/>
          </w:rPr>
          <w:t>от 23.07.2008 N 160-ФЗ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bookmarkStart w:id="101" w:name="l877"/>
      <w:bookmarkStart w:id="102" w:name="l870"/>
      <w:bookmarkStart w:id="103" w:name="l842"/>
      <w:bookmarkStart w:id="104" w:name="l839"/>
      <w:bookmarkEnd w:id="101"/>
      <w:bookmarkEnd w:id="102"/>
      <w:bookmarkEnd w:id="103"/>
      <w:bookmarkEnd w:id="104"/>
      <w:r>
        <w:rPr>
          <w:color w:val="000000"/>
          <w:sz w:val="24"/>
          <w:szCs w:val="24"/>
        </w:rPr>
        <w:t> </w:t>
      </w:r>
      <w:r>
        <w:rPr>
          <w:color w:val="808080"/>
          <w:sz w:val="24"/>
          <w:szCs w:val="24"/>
        </w:rPr>
        <w:t>(в ред. Федерального закона </w:t>
      </w:r>
      <w:hyperlink r:id="rId49" w:anchor="l173" w:tgtFrame="_blank" w:history="1">
        <w:r>
          <w:rPr>
            <w:rStyle w:val="a5"/>
            <w:color w:val="808080"/>
            <w:sz w:val="24"/>
            <w:szCs w:val="24"/>
          </w:rPr>
          <w:t>от 29.06.2004 N 58-ФЗ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 указанные сведения и документы.</w:t>
      </w:r>
      <w:bookmarkStart w:id="105" w:name="l871"/>
      <w:bookmarkStart w:id="106" w:name="l843"/>
      <w:bookmarkStart w:id="107" w:name="l840"/>
      <w:bookmarkEnd w:id="105"/>
      <w:bookmarkEnd w:id="106"/>
      <w:bookmarkEnd w:id="107"/>
      <w:r>
        <w:rPr>
          <w:color w:val="000000"/>
          <w:sz w:val="24"/>
          <w:szCs w:val="24"/>
        </w:rPr>
        <w:t> </w:t>
      </w:r>
      <w:r>
        <w:rPr>
          <w:color w:val="808080"/>
          <w:sz w:val="24"/>
          <w:szCs w:val="24"/>
        </w:rPr>
        <w:t>(в ред. Федерального закона </w:t>
      </w:r>
      <w:hyperlink r:id="rId50" w:anchor="l173" w:tgtFrame="_blank" w:history="1">
        <w:r>
          <w:rPr>
            <w:rStyle w:val="a5"/>
            <w:color w:val="808080"/>
            <w:sz w:val="24"/>
            <w:szCs w:val="24"/>
          </w:rPr>
          <w:t>от 29.06.2004 N 58-ФЗ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 </w:t>
      </w:r>
      <w:r>
        <w:rPr>
          <w:color w:val="808080"/>
          <w:sz w:val="24"/>
          <w:szCs w:val="24"/>
        </w:rPr>
        <w:t>(в ред. Федеральных законов </w:t>
      </w:r>
      <w:hyperlink r:id="rId51" w:anchor="l223" w:tgtFrame="_blank" w:history="1">
        <w:r>
          <w:rPr>
            <w:rStyle w:val="a5"/>
            <w:color w:val="808080"/>
            <w:sz w:val="24"/>
            <w:szCs w:val="24"/>
          </w:rPr>
          <w:t>от 21.03.2002 N 31-ФЗ</w:t>
        </w:r>
      </w:hyperlink>
      <w:r>
        <w:rPr>
          <w:color w:val="808080"/>
          <w:sz w:val="24"/>
          <w:szCs w:val="24"/>
        </w:rPr>
        <w:t>, </w:t>
      </w:r>
      <w:hyperlink r:id="rId52" w:anchor="l178" w:tgtFrame="_blank" w:history="1">
        <w:r>
          <w:rPr>
            <w:rStyle w:val="a5"/>
            <w:color w:val="808080"/>
            <w:sz w:val="24"/>
            <w:szCs w:val="24"/>
          </w:rPr>
          <w:t>от 29.06.2004 N 58-ФЗ</w:t>
        </w:r>
      </w:hyperlink>
      <w:r>
        <w:rPr>
          <w:color w:val="808080"/>
          <w:sz w:val="24"/>
          <w:szCs w:val="24"/>
        </w:rPr>
        <w:t>, </w:t>
      </w:r>
      <w:hyperlink r:id="rId53" w:anchor="l139" w:tgtFrame="_blank" w:history="1">
        <w:r>
          <w:rPr>
            <w:rStyle w:val="a5"/>
            <w:color w:val="808080"/>
            <w:sz w:val="24"/>
            <w:szCs w:val="24"/>
          </w:rPr>
          <w:t>от 23.07.2008 N 160-ФЗ</w:t>
        </w:r>
      </w:hyperlink>
      <w:r>
        <w:rPr>
          <w:color w:val="808080"/>
          <w:sz w:val="24"/>
          <w:szCs w:val="24"/>
        </w:rPr>
        <w:t>)</w:t>
      </w:r>
      <w:bookmarkStart w:id="108" w:name="l878"/>
      <w:bookmarkStart w:id="109" w:name="l875"/>
      <w:bookmarkEnd w:id="108"/>
      <w:bookmarkEnd w:id="109"/>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В случае, если деятельность профсоюза противоречит </w:t>
      </w:r>
      <w:hyperlink r:id="rId54" w:anchor="l0" w:tgtFrame="_blank" w:history="1">
        <w:r>
          <w:rPr>
            <w:rStyle w:val="a5"/>
            <w:color w:val="3072C4"/>
            <w:sz w:val="24"/>
            <w:szCs w:val="24"/>
          </w:rPr>
          <w:t>Конституции</w:t>
        </w:r>
      </w:hyperlink>
      <w:r>
        <w:rPr>
          <w:color w:val="000000"/>
          <w:sz w:val="24"/>
          <w:szCs w:val="24"/>
        </w:rPr>
        <w:t>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w:t>
      </w:r>
      <w:bookmarkStart w:id="110" w:name="l872"/>
      <w:bookmarkStart w:id="111" w:name="l63"/>
      <w:bookmarkStart w:id="112" w:name="l64"/>
      <w:bookmarkEnd w:id="110"/>
      <w:bookmarkEnd w:id="111"/>
      <w:bookmarkEnd w:id="112"/>
      <w:r>
        <w:rPr>
          <w:color w:val="000000"/>
          <w:sz w:val="24"/>
          <w:szCs w:val="24"/>
        </w:rPr>
        <w:t> </w:t>
      </w:r>
      <w:r>
        <w:rPr>
          <w:color w:val="808080"/>
          <w:sz w:val="24"/>
          <w:szCs w:val="24"/>
        </w:rPr>
        <w:t>(в ред. Федерального закона </w:t>
      </w:r>
      <w:hyperlink r:id="rId55" w:anchor="l234" w:tgtFrame="_blank" w:history="1">
        <w:r>
          <w:rPr>
            <w:rStyle w:val="a5"/>
            <w:color w:val="808080"/>
            <w:sz w:val="24"/>
            <w:szCs w:val="24"/>
          </w:rPr>
          <w:t>от 21.03.2002 N 31-ФЗ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808080"/>
          <w:sz w:val="18"/>
          <w:szCs w:val="18"/>
        </w:rPr>
        <w:t>4.</w:t>
      </w:r>
      <w:r>
        <w:rPr>
          <w:color w:val="000000"/>
          <w:sz w:val="24"/>
          <w:szCs w:val="24"/>
        </w:rPr>
        <w:t>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w:t>
      </w:r>
      <w:hyperlink r:id="rId56" w:anchor="l0" w:tgtFrame="_blank" w:history="1">
        <w:r>
          <w:rPr>
            <w:rStyle w:val="a5"/>
            <w:color w:val="228007"/>
            <w:sz w:val="24"/>
            <w:szCs w:val="24"/>
          </w:rPr>
          <w:t>законом</w:t>
        </w:r>
      </w:hyperlink>
      <w:r>
        <w:rPr>
          <w:color w:val="000000"/>
          <w:sz w:val="24"/>
          <w:szCs w:val="24"/>
        </w:rPr>
        <w:t> "О противодействии экстремистской деятельности".</w:t>
      </w:r>
      <w:bookmarkStart w:id="113" w:name="l65"/>
      <w:bookmarkEnd w:id="113"/>
      <w:r>
        <w:rPr>
          <w:color w:val="000000"/>
          <w:sz w:val="24"/>
          <w:szCs w:val="24"/>
        </w:rPr>
        <w:t> </w:t>
      </w:r>
      <w:r>
        <w:rPr>
          <w:color w:val="808080"/>
          <w:sz w:val="24"/>
          <w:szCs w:val="24"/>
        </w:rPr>
        <w:t>(в ред. Федерального закона </w:t>
      </w:r>
      <w:hyperlink r:id="rId57" w:anchor="l0" w:tgtFrame="_blank" w:history="1">
        <w:r>
          <w:rPr>
            <w:rStyle w:val="a5"/>
            <w:color w:val="808080"/>
            <w:sz w:val="24"/>
            <w:szCs w:val="24"/>
          </w:rPr>
          <w:t>от 25.07.2002 N 112-ФЗ</w:t>
        </w:r>
      </w:hyperlink>
      <w:r>
        <w:rPr>
          <w:color w:val="808080"/>
          <w:sz w:val="24"/>
          <w:szCs w:val="24"/>
        </w:rPr>
        <w:t>)</w:t>
      </w:r>
    </w:p>
    <w:p w:rsidR="00075BD0" w:rsidRDefault="00075BD0" w:rsidP="00075BD0">
      <w:pPr>
        <w:shd w:val="clear" w:color="auto" w:fill="FFFFFF"/>
        <w:ind w:left="461"/>
        <w:jc w:val="both"/>
        <w:textAlignment w:val="baseline"/>
        <w:outlineLvl w:val="2"/>
        <w:rPr>
          <w:b/>
          <w:bCs/>
          <w:color w:val="000000"/>
          <w:sz w:val="37"/>
          <w:szCs w:val="37"/>
        </w:rPr>
      </w:pPr>
      <w:bookmarkStart w:id="114" w:name="h295"/>
      <w:bookmarkEnd w:id="114"/>
      <w:r>
        <w:rPr>
          <w:b/>
          <w:bCs/>
          <w:color w:val="000000"/>
          <w:sz w:val="37"/>
          <w:szCs w:val="37"/>
        </w:rPr>
        <w:t>Глава II. Основные права профсоюзов</w:t>
      </w:r>
    </w:p>
    <w:p w:rsidR="00075BD0" w:rsidRDefault="00075BD0" w:rsidP="00075BD0">
      <w:pPr>
        <w:shd w:val="clear" w:color="auto" w:fill="FFFFFF"/>
        <w:ind w:left="461"/>
        <w:jc w:val="both"/>
        <w:textAlignment w:val="baseline"/>
        <w:outlineLvl w:val="2"/>
        <w:rPr>
          <w:b/>
          <w:bCs/>
          <w:color w:val="000000"/>
          <w:sz w:val="37"/>
          <w:szCs w:val="37"/>
        </w:rPr>
      </w:pPr>
      <w:bookmarkStart w:id="115" w:name="h297"/>
      <w:bookmarkEnd w:id="115"/>
      <w:r>
        <w:rPr>
          <w:b/>
          <w:bCs/>
          <w:color w:val="000000"/>
          <w:sz w:val="37"/>
          <w:szCs w:val="37"/>
        </w:rPr>
        <w:t>Статья 11. Право профсоюзов на представительство и защиту социально-трудовых прав и интересов работников</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bookmarkStart w:id="116" w:name="l66"/>
      <w:bookmarkStart w:id="117" w:name="l67"/>
      <w:bookmarkEnd w:id="116"/>
      <w:bookmarkEnd w:id="117"/>
    </w:p>
    <w:p w:rsidR="00075BD0" w:rsidRDefault="00075BD0" w:rsidP="00075BD0">
      <w:pPr>
        <w:shd w:val="clear" w:color="auto" w:fill="FFFFFF"/>
        <w:jc w:val="both"/>
        <w:textAlignment w:val="baseline"/>
        <w:rPr>
          <w:color w:val="000000"/>
          <w:sz w:val="24"/>
          <w:szCs w:val="24"/>
        </w:rPr>
      </w:pPr>
      <w:r>
        <w:rPr>
          <w:color w:val="000000"/>
          <w:sz w:val="24"/>
          <w:szCs w:val="24"/>
        </w:rPr>
        <w:t>Проекты законодательных актов, затрагивающих социально - 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w:t>
      </w:r>
      <w:bookmarkStart w:id="118" w:name="l68"/>
      <w:bookmarkEnd w:id="118"/>
    </w:p>
    <w:p w:rsidR="00075BD0" w:rsidRDefault="00075BD0" w:rsidP="00075BD0">
      <w:pPr>
        <w:shd w:val="clear" w:color="auto" w:fill="FFFFFF"/>
        <w:jc w:val="both"/>
        <w:textAlignment w:val="baseline"/>
        <w:rPr>
          <w:color w:val="000000"/>
          <w:sz w:val="24"/>
          <w:szCs w:val="24"/>
        </w:rPr>
      </w:pPr>
      <w:r>
        <w:rPr>
          <w:color w:val="000000"/>
          <w:sz w:val="24"/>
          <w:szCs w:val="24"/>
        </w:rPr>
        <w:t>Проекты нормативных правовых актов, затрагивающих социально - 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bookmarkStart w:id="119" w:name="l69"/>
      <w:bookmarkEnd w:id="119"/>
    </w:p>
    <w:p w:rsidR="00075BD0" w:rsidRDefault="00075BD0" w:rsidP="00075BD0">
      <w:pPr>
        <w:shd w:val="clear" w:color="auto" w:fill="FFFFFF"/>
        <w:jc w:val="both"/>
        <w:textAlignment w:val="baseline"/>
        <w:rPr>
          <w:color w:val="000000"/>
          <w:sz w:val="24"/>
          <w:szCs w:val="24"/>
        </w:rPr>
      </w:pPr>
      <w:r>
        <w:rPr>
          <w:color w:val="000000"/>
          <w:sz w:val="24"/>
          <w:szCs w:val="24"/>
        </w:rPr>
        <w:t>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bookmarkStart w:id="120" w:name="l70"/>
      <w:bookmarkEnd w:id="120"/>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размера оплаты труда.</w:t>
      </w:r>
      <w:bookmarkStart w:id="121" w:name="l71"/>
      <w:bookmarkEnd w:id="121"/>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bookmarkStart w:id="122" w:name="l72"/>
      <w:bookmarkStart w:id="123" w:name="l73"/>
      <w:bookmarkEnd w:id="122"/>
      <w:bookmarkEnd w:id="123"/>
    </w:p>
    <w:p w:rsidR="00075BD0" w:rsidRDefault="00075BD0" w:rsidP="00075BD0">
      <w:pPr>
        <w:shd w:val="clear" w:color="auto" w:fill="FFFFFF"/>
        <w:jc w:val="both"/>
        <w:textAlignment w:val="baseline"/>
        <w:rPr>
          <w:color w:val="000000"/>
          <w:sz w:val="24"/>
          <w:szCs w:val="24"/>
        </w:rPr>
      </w:pPr>
      <w:r>
        <w:rPr>
          <w:color w:val="808080"/>
          <w:sz w:val="18"/>
          <w:szCs w:val="18"/>
        </w:rPr>
        <w:t>4.</w:t>
      </w:r>
      <w:r>
        <w:rPr>
          <w:color w:val="000000"/>
          <w:sz w:val="24"/>
          <w:szCs w:val="24"/>
        </w:rPr>
        <w:t>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bookmarkStart w:id="124" w:name="l74"/>
      <w:bookmarkEnd w:id="124"/>
    </w:p>
    <w:p w:rsidR="00075BD0" w:rsidRDefault="00075BD0" w:rsidP="00075BD0">
      <w:pPr>
        <w:shd w:val="clear" w:color="auto" w:fill="FFFFFF"/>
        <w:jc w:val="both"/>
        <w:textAlignment w:val="baseline"/>
        <w:rPr>
          <w:color w:val="000000"/>
          <w:sz w:val="24"/>
          <w:szCs w:val="24"/>
        </w:rPr>
      </w:pPr>
      <w:r>
        <w:rPr>
          <w:color w:val="808080"/>
          <w:sz w:val="18"/>
          <w:szCs w:val="18"/>
        </w:rPr>
        <w:t>5.</w:t>
      </w:r>
      <w:r>
        <w:rPr>
          <w:color w:val="000000"/>
          <w:sz w:val="24"/>
          <w:szCs w:val="24"/>
        </w:rPr>
        <w:t>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bookmarkStart w:id="125" w:name="l75"/>
      <w:bookmarkEnd w:id="125"/>
    </w:p>
    <w:p w:rsidR="00075BD0" w:rsidRDefault="00075BD0" w:rsidP="00075BD0">
      <w:pPr>
        <w:shd w:val="clear" w:color="auto" w:fill="FFFFFF"/>
        <w:ind w:left="461"/>
        <w:jc w:val="both"/>
        <w:textAlignment w:val="baseline"/>
        <w:outlineLvl w:val="2"/>
        <w:rPr>
          <w:b/>
          <w:bCs/>
          <w:color w:val="000000"/>
          <w:sz w:val="37"/>
          <w:szCs w:val="37"/>
        </w:rPr>
      </w:pPr>
      <w:bookmarkStart w:id="126" w:name="h337"/>
      <w:bookmarkEnd w:id="126"/>
      <w:r>
        <w:rPr>
          <w:b/>
          <w:bCs/>
          <w:color w:val="000000"/>
          <w:sz w:val="37"/>
          <w:szCs w:val="37"/>
        </w:rPr>
        <w:t>Статья 12. Право профсоюзов на содействие занятости</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контроль за занятостью и соблюдением законодательства в области занятости.</w:t>
      </w:r>
      <w:bookmarkStart w:id="127" w:name="l76"/>
      <w:bookmarkEnd w:id="127"/>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bookmarkStart w:id="128" w:name="l77"/>
      <w:bookmarkStart w:id="129" w:name="l78"/>
      <w:bookmarkStart w:id="130" w:name="l79"/>
      <w:bookmarkEnd w:id="128"/>
      <w:bookmarkEnd w:id="129"/>
      <w:bookmarkEnd w:id="130"/>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075BD0" w:rsidRDefault="00075BD0" w:rsidP="00075BD0">
      <w:pPr>
        <w:shd w:val="clear" w:color="auto" w:fill="FFFFFF"/>
        <w:jc w:val="both"/>
        <w:textAlignment w:val="baseline"/>
        <w:rPr>
          <w:color w:val="000000"/>
          <w:sz w:val="24"/>
          <w:szCs w:val="24"/>
        </w:rPr>
      </w:pPr>
      <w:r>
        <w:rPr>
          <w:color w:val="808080"/>
          <w:sz w:val="18"/>
          <w:szCs w:val="18"/>
        </w:rPr>
        <w:t>4.</w:t>
      </w:r>
      <w:r>
        <w:rPr>
          <w:color w:val="000000"/>
          <w:sz w:val="24"/>
          <w:szCs w:val="24"/>
        </w:rPr>
        <w:t>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законодательством, коллективными договорами, соглашениями.</w:t>
      </w:r>
      <w:bookmarkStart w:id="131" w:name="l80"/>
      <w:bookmarkStart w:id="132" w:name="l81"/>
      <w:bookmarkEnd w:id="131"/>
      <w:bookmarkEnd w:id="132"/>
    </w:p>
    <w:p w:rsidR="00075BD0" w:rsidRDefault="00075BD0" w:rsidP="00075BD0">
      <w:pPr>
        <w:shd w:val="clear" w:color="auto" w:fill="FFFFFF"/>
        <w:jc w:val="both"/>
        <w:textAlignment w:val="baseline"/>
        <w:rPr>
          <w:color w:val="000000"/>
          <w:sz w:val="24"/>
          <w:szCs w:val="24"/>
        </w:rPr>
      </w:pPr>
      <w:r>
        <w:rPr>
          <w:color w:val="808080"/>
          <w:sz w:val="18"/>
          <w:szCs w:val="18"/>
        </w:rPr>
        <w:t>5.</w:t>
      </w:r>
      <w:r>
        <w:rPr>
          <w:color w:val="000000"/>
          <w:sz w:val="24"/>
          <w:szCs w:val="24"/>
        </w:rPr>
        <w:t>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bookmarkStart w:id="133" w:name="l82"/>
      <w:bookmarkEnd w:id="133"/>
    </w:p>
    <w:p w:rsidR="00075BD0" w:rsidRDefault="00075BD0" w:rsidP="00075BD0">
      <w:pPr>
        <w:shd w:val="clear" w:color="auto" w:fill="FFFFFF"/>
        <w:ind w:left="461"/>
        <w:jc w:val="both"/>
        <w:textAlignment w:val="baseline"/>
        <w:outlineLvl w:val="2"/>
        <w:rPr>
          <w:b/>
          <w:bCs/>
          <w:color w:val="000000"/>
          <w:sz w:val="37"/>
          <w:szCs w:val="37"/>
        </w:rPr>
      </w:pPr>
      <w:bookmarkStart w:id="134" w:name="h368"/>
      <w:bookmarkEnd w:id="134"/>
      <w:r>
        <w:rPr>
          <w:b/>
          <w:bCs/>
          <w:color w:val="000000"/>
          <w:sz w:val="37"/>
          <w:szCs w:val="37"/>
        </w:rPr>
        <w:t>Статья 13. Право профсоюзов на ведение коллективных переговоров, заключение соглашений, коллективных договоров и контроль за их выполнением</w:t>
      </w:r>
      <w:bookmarkStart w:id="135" w:name="l83"/>
      <w:bookmarkEnd w:id="135"/>
      <w:r>
        <w:rPr>
          <w:b/>
          <w:bCs/>
          <w:color w:val="000000"/>
          <w:sz w:val="37"/>
          <w:szCs w:val="37"/>
        </w:rPr>
        <w:t> </w:t>
      </w:r>
      <w:r>
        <w:rPr>
          <w:b/>
          <w:bCs/>
          <w:color w:val="808080"/>
          <w:sz w:val="33"/>
          <w:szCs w:val="33"/>
        </w:rPr>
        <w:t>(в ред. Федерального закона </w:t>
      </w:r>
      <w:hyperlink r:id="rId58" w:anchor="l82" w:tgtFrame="_blank" w:history="1">
        <w:r>
          <w:rPr>
            <w:rStyle w:val="a5"/>
            <w:b/>
            <w:bCs/>
            <w:color w:val="808080"/>
            <w:sz w:val="33"/>
            <w:szCs w:val="33"/>
          </w:rPr>
          <w:t>от 22.12.2014 N 444-ФЗ</w:t>
        </w:r>
      </w:hyperlink>
      <w:r>
        <w:rPr>
          <w:b/>
          <w:bCs/>
          <w:color w:val="808080"/>
          <w:sz w:val="33"/>
          <w:szCs w:val="33"/>
        </w:rPr>
        <w:t>)</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законом.</w:t>
      </w:r>
      <w:bookmarkStart w:id="136" w:name="l84"/>
      <w:bookmarkEnd w:id="136"/>
    </w:p>
    <w:p w:rsidR="00075BD0" w:rsidRDefault="00075BD0" w:rsidP="00075BD0">
      <w:pPr>
        <w:shd w:val="clear" w:color="auto" w:fill="FFFFFF"/>
        <w:jc w:val="both"/>
        <w:textAlignment w:val="baseline"/>
        <w:rPr>
          <w:color w:val="000000"/>
          <w:sz w:val="24"/>
          <w:szCs w:val="24"/>
        </w:rPr>
      </w:pPr>
      <w:r>
        <w:rPr>
          <w:color w:val="000000"/>
          <w:sz w:val="24"/>
          <w:szCs w:val="24"/>
        </w:rP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bookmarkStart w:id="137" w:name="l85"/>
      <w:bookmarkEnd w:id="137"/>
    </w:p>
    <w:p w:rsidR="00075BD0" w:rsidRDefault="00075BD0" w:rsidP="00075BD0">
      <w:pPr>
        <w:shd w:val="clear" w:color="auto" w:fill="FFFFFF"/>
        <w:jc w:val="both"/>
        <w:textAlignment w:val="baseline"/>
        <w:rPr>
          <w:color w:val="000000"/>
          <w:sz w:val="24"/>
          <w:szCs w:val="24"/>
        </w:rPr>
      </w:pPr>
      <w:r>
        <w:rPr>
          <w:color w:val="000000"/>
          <w:sz w:val="24"/>
          <w:szCs w:val="24"/>
        </w:rPr>
        <w:t>В случае,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bookmarkStart w:id="138" w:name="l86"/>
      <w:bookmarkEnd w:id="138"/>
    </w:p>
    <w:p w:rsidR="00075BD0" w:rsidRDefault="00075BD0" w:rsidP="00075BD0">
      <w:pPr>
        <w:shd w:val="clear" w:color="auto" w:fill="FFFFFF"/>
        <w:jc w:val="both"/>
        <w:textAlignment w:val="baseline"/>
        <w:rPr>
          <w:color w:val="000000"/>
          <w:sz w:val="24"/>
          <w:szCs w:val="24"/>
        </w:rPr>
      </w:pPr>
      <w:r>
        <w:rPr>
          <w:color w:val="000000"/>
          <w:sz w:val="24"/>
          <w:szCs w:val="24"/>
        </w:rPr>
        <w:t>Запрещается ведение переговоров и заключение соглашений и коллективных договоров от имени работников лицами, представляющими работодателя.</w:t>
      </w:r>
      <w:bookmarkStart w:id="139" w:name="l87"/>
      <w:bookmarkEnd w:id="139"/>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bookmarkStart w:id="140" w:name="l88"/>
      <w:bookmarkStart w:id="141" w:name="l89"/>
      <w:bookmarkEnd w:id="140"/>
      <w:bookmarkEnd w:id="141"/>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Первичные профсоюзные организации, профсоюзы, их объединения (ассоциации) вправе осуществлять профсоюзный контроль за выполнением коллективных договоров, соглашений.</w:t>
      </w:r>
      <w:bookmarkStart w:id="142" w:name="l90"/>
      <w:bookmarkEnd w:id="142"/>
    </w:p>
    <w:p w:rsidR="00075BD0" w:rsidRDefault="00075BD0" w:rsidP="00075BD0">
      <w:pPr>
        <w:shd w:val="clear" w:color="auto" w:fill="FFFFFF"/>
        <w:jc w:val="both"/>
        <w:textAlignment w:val="baseline"/>
        <w:rPr>
          <w:color w:val="000000"/>
          <w:sz w:val="24"/>
          <w:szCs w:val="24"/>
        </w:rPr>
      </w:pPr>
      <w:r>
        <w:rPr>
          <w:color w:val="000000"/>
          <w:sz w:val="24"/>
          <w:szCs w:val="24"/>
        </w:rPr>
        <w:t>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недостижения соглашения в указанный срок разногласия рассматриваются в соответствии с федеральным законом.</w:t>
      </w:r>
      <w:bookmarkStart w:id="143" w:name="l91"/>
      <w:bookmarkStart w:id="144" w:name="l92"/>
      <w:bookmarkEnd w:id="143"/>
      <w:bookmarkEnd w:id="144"/>
    </w:p>
    <w:p w:rsidR="00075BD0" w:rsidRDefault="00075BD0" w:rsidP="00075BD0">
      <w:pPr>
        <w:shd w:val="clear" w:color="auto" w:fill="FFFFFF"/>
        <w:ind w:left="461"/>
        <w:jc w:val="both"/>
        <w:textAlignment w:val="baseline"/>
        <w:outlineLvl w:val="2"/>
        <w:rPr>
          <w:b/>
          <w:bCs/>
          <w:color w:val="000000"/>
          <w:sz w:val="37"/>
          <w:szCs w:val="37"/>
        </w:rPr>
      </w:pPr>
      <w:bookmarkStart w:id="145" w:name="h411"/>
      <w:bookmarkEnd w:id="145"/>
      <w:r>
        <w:rPr>
          <w:b/>
          <w:bCs/>
          <w:color w:val="000000"/>
          <w:sz w:val="37"/>
          <w:szCs w:val="37"/>
        </w:rPr>
        <w:t>Статья 14. Право профсоюзов на участие в урегулировании коллективных трудовых споров</w:t>
      </w:r>
      <w:bookmarkStart w:id="146" w:name="l93"/>
      <w:bookmarkEnd w:id="146"/>
    </w:p>
    <w:p w:rsidR="00075BD0" w:rsidRDefault="00075BD0" w:rsidP="00075BD0">
      <w:pPr>
        <w:shd w:val="clear" w:color="auto" w:fill="FFFFFF"/>
        <w:jc w:val="both"/>
        <w:textAlignment w:val="baseline"/>
        <w:rPr>
          <w:color w:val="000000"/>
          <w:sz w:val="24"/>
          <w:szCs w:val="24"/>
        </w:rPr>
      </w:pPr>
      <w:r>
        <w:rPr>
          <w:color w:val="000000"/>
          <w:sz w:val="24"/>
          <w:szCs w:val="24"/>
        </w:rPr>
        <w:t>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bookmarkStart w:id="147" w:name="l94"/>
      <w:bookmarkEnd w:id="147"/>
    </w:p>
    <w:p w:rsidR="00075BD0" w:rsidRDefault="00075BD0" w:rsidP="00075BD0">
      <w:pPr>
        <w:shd w:val="clear" w:color="auto" w:fill="FFFFFF"/>
        <w:ind w:left="461"/>
        <w:jc w:val="both"/>
        <w:textAlignment w:val="baseline"/>
        <w:outlineLvl w:val="2"/>
        <w:rPr>
          <w:b/>
          <w:bCs/>
          <w:color w:val="000000"/>
          <w:sz w:val="37"/>
          <w:szCs w:val="37"/>
        </w:rPr>
      </w:pPr>
      <w:bookmarkStart w:id="148" w:name="h421"/>
      <w:bookmarkEnd w:id="148"/>
      <w:r>
        <w:rPr>
          <w:b/>
          <w:bCs/>
          <w:color w:val="000000"/>
          <w:sz w:val="37"/>
          <w:szCs w:val="37"/>
        </w:rPr>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bookmarkStart w:id="149" w:name="l95"/>
      <w:bookmarkEnd w:id="149"/>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bookmarkStart w:id="150" w:name="l96"/>
      <w:bookmarkEnd w:id="150"/>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bookmarkStart w:id="151" w:name="l97"/>
      <w:bookmarkEnd w:id="151"/>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bookmarkStart w:id="152" w:name="l98"/>
      <w:bookmarkStart w:id="153" w:name="l99"/>
      <w:bookmarkStart w:id="154" w:name="l100"/>
      <w:bookmarkEnd w:id="152"/>
      <w:bookmarkEnd w:id="153"/>
      <w:bookmarkEnd w:id="154"/>
    </w:p>
    <w:p w:rsidR="00075BD0" w:rsidRDefault="00075BD0" w:rsidP="00075BD0">
      <w:pPr>
        <w:shd w:val="clear" w:color="auto" w:fill="FFFFFF"/>
        <w:jc w:val="both"/>
        <w:textAlignment w:val="baseline"/>
        <w:rPr>
          <w:color w:val="000000"/>
          <w:sz w:val="24"/>
          <w:szCs w:val="24"/>
        </w:rPr>
      </w:pPr>
      <w:r>
        <w:rPr>
          <w:color w:val="808080"/>
          <w:sz w:val="18"/>
          <w:szCs w:val="18"/>
        </w:rPr>
        <w:t>4.</w:t>
      </w:r>
      <w:r>
        <w:rPr>
          <w:color w:val="000000"/>
          <w:sz w:val="24"/>
          <w:szCs w:val="24"/>
        </w:rPr>
        <w:t>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bookmarkStart w:id="155" w:name="l101"/>
      <w:bookmarkEnd w:id="155"/>
    </w:p>
    <w:p w:rsidR="00075BD0" w:rsidRDefault="00075BD0" w:rsidP="00075BD0">
      <w:pPr>
        <w:shd w:val="clear" w:color="auto" w:fill="FFFFFF"/>
        <w:jc w:val="both"/>
        <w:textAlignment w:val="baseline"/>
        <w:rPr>
          <w:color w:val="000000"/>
          <w:sz w:val="24"/>
          <w:szCs w:val="24"/>
        </w:rPr>
      </w:pPr>
      <w:r>
        <w:rPr>
          <w:color w:val="808080"/>
          <w:sz w:val="18"/>
          <w:szCs w:val="18"/>
        </w:rPr>
        <w:t>5.</w:t>
      </w:r>
      <w:r>
        <w:rPr>
          <w:color w:val="000000"/>
          <w:sz w:val="24"/>
          <w:szCs w:val="24"/>
        </w:rPr>
        <w:t>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bookmarkStart w:id="156" w:name="l102"/>
      <w:bookmarkEnd w:id="156"/>
    </w:p>
    <w:p w:rsidR="00075BD0" w:rsidRDefault="00075BD0" w:rsidP="00075BD0">
      <w:pPr>
        <w:shd w:val="clear" w:color="auto" w:fill="FFFFFF"/>
        <w:ind w:left="461"/>
        <w:jc w:val="both"/>
        <w:textAlignment w:val="baseline"/>
        <w:outlineLvl w:val="2"/>
        <w:rPr>
          <w:b/>
          <w:bCs/>
          <w:color w:val="000000"/>
          <w:sz w:val="37"/>
          <w:szCs w:val="37"/>
        </w:rPr>
      </w:pPr>
      <w:bookmarkStart w:id="157" w:name="h894"/>
      <w:bookmarkEnd w:id="157"/>
      <w:r>
        <w:rPr>
          <w:b/>
          <w:bCs/>
          <w:color w:val="000000"/>
          <w:sz w:val="37"/>
          <w:szCs w:val="37"/>
        </w:rPr>
        <w:t>Статья 16. Отношения профсоюзов и их органов с другими представительными органами работников в организации, органами управления организацией</w:t>
      </w:r>
      <w:bookmarkStart w:id="158" w:name="l103"/>
      <w:bookmarkEnd w:id="158"/>
      <w:r>
        <w:rPr>
          <w:b/>
          <w:bCs/>
          <w:color w:val="000000"/>
          <w:sz w:val="37"/>
          <w:szCs w:val="37"/>
        </w:rPr>
        <w:t> </w:t>
      </w:r>
      <w:r>
        <w:rPr>
          <w:b/>
          <w:bCs/>
          <w:color w:val="808080"/>
          <w:sz w:val="33"/>
          <w:szCs w:val="33"/>
        </w:rPr>
        <w:t>(в ред. Федерального закона </w:t>
      </w:r>
      <w:hyperlink r:id="rId59" w:anchor="l82" w:tgtFrame="_blank" w:history="1">
        <w:r>
          <w:rPr>
            <w:rStyle w:val="a5"/>
            <w:b/>
            <w:bCs/>
            <w:color w:val="808080"/>
            <w:sz w:val="33"/>
            <w:szCs w:val="33"/>
          </w:rPr>
          <w:t>от 22.12.2014 N 444-ФЗ</w:t>
        </w:r>
      </w:hyperlink>
      <w:r>
        <w:rPr>
          <w:b/>
          <w:bCs/>
          <w:color w:val="808080"/>
          <w:sz w:val="33"/>
          <w:szCs w:val="33"/>
        </w:rPr>
        <w:t>)</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bookmarkStart w:id="159" w:name="l104"/>
      <w:bookmarkEnd w:id="159"/>
    </w:p>
    <w:p w:rsidR="00075BD0" w:rsidRDefault="00075BD0" w:rsidP="00075BD0">
      <w:pPr>
        <w:shd w:val="clear" w:color="auto" w:fill="FFFFFF"/>
        <w:jc w:val="both"/>
        <w:textAlignment w:val="baseline"/>
        <w:rPr>
          <w:color w:val="000000"/>
          <w:sz w:val="24"/>
          <w:szCs w:val="24"/>
        </w:rPr>
      </w:pPr>
      <w:r>
        <w:rPr>
          <w:color w:val="000000"/>
          <w:sz w:val="24"/>
          <w:szCs w:val="24"/>
        </w:rPr>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bookmarkStart w:id="160" w:name="l105"/>
      <w:bookmarkEnd w:id="160"/>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Профсоюзы имеют право выдвигать кандидатуры своих представителей для избрания в иные представительные органы работников в организации.</w:t>
      </w:r>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Профсоюзы по уполномочию работников вправе иметь своих представителей в коллегиальных органах управления организацией.</w:t>
      </w:r>
      <w:bookmarkStart w:id="161" w:name="l106"/>
      <w:bookmarkEnd w:id="161"/>
    </w:p>
    <w:p w:rsidR="00075BD0" w:rsidRDefault="00075BD0" w:rsidP="00075BD0">
      <w:pPr>
        <w:shd w:val="clear" w:color="auto" w:fill="FFFFFF"/>
        <w:jc w:val="both"/>
        <w:textAlignment w:val="baseline"/>
        <w:rPr>
          <w:color w:val="000000"/>
          <w:sz w:val="24"/>
          <w:szCs w:val="24"/>
        </w:rPr>
      </w:pPr>
      <w:r>
        <w:rPr>
          <w:color w:val="808080"/>
          <w:sz w:val="18"/>
          <w:szCs w:val="18"/>
        </w:rPr>
        <w:t>4.</w:t>
      </w:r>
      <w:r>
        <w:rPr>
          <w:color w:val="000000"/>
          <w:sz w:val="24"/>
          <w:szCs w:val="24"/>
        </w:rPr>
        <w:t>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bookmarkStart w:id="162" w:name="l107"/>
      <w:bookmarkEnd w:id="162"/>
    </w:p>
    <w:p w:rsidR="00075BD0" w:rsidRDefault="00075BD0" w:rsidP="00075BD0">
      <w:pPr>
        <w:shd w:val="clear" w:color="auto" w:fill="FFFFFF"/>
        <w:ind w:left="461"/>
        <w:jc w:val="both"/>
        <w:textAlignment w:val="baseline"/>
        <w:outlineLvl w:val="2"/>
        <w:rPr>
          <w:b/>
          <w:bCs/>
          <w:color w:val="000000"/>
          <w:sz w:val="37"/>
          <w:szCs w:val="37"/>
        </w:rPr>
      </w:pPr>
      <w:bookmarkStart w:id="163" w:name="h475"/>
      <w:bookmarkEnd w:id="163"/>
      <w:r>
        <w:rPr>
          <w:b/>
          <w:bCs/>
          <w:color w:val="000000"/>
          <w:sz w:val="37"/>
          <w:szCs w:val="37"/>
        </w:rPr>
        <w:t>Статья 17. Право профсоюзов на информацию</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bookmarkStart w:id="164" w:name="l108"/>
      <w:bookmarkEnd w:id="164"/>
    </w:p>
    <w:p w:rsidR="00075BD0" w:rsidRDefault="00075BD0" w:rsidP="00075BD0">
      <w:pPr>
        <w:shd w:val="clear" w:color="auto" w:fill="FFFFFF"/>
        <w:jc w:val="both"/>
        <w:textAlignment w:val="baseline"/>
        <w:rPr>
          <w:color w:val="000000"/>
          <w:sz w:val="24"/>
          <w:szCs w:val="24"/>
        </w:rPr>
      </w:pPr>
      <w:r>
        <w:rPr>
          <w:color w:val="000000"/>
          <w:sz w:val="24"/>
          <w:szCs w:val="24"/>
        </w:rPr>
        <w:t>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bookmarkStart w:id="165" w:name="l109"/>
      <w:bookmarkEnd w:id="165"/>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bookmarkStart w:id="166" w:name="l110"/>
      <w:bookmarkEnd w:id="166"/>
    </w:p>
    <w:p w:rsidR="00075BD0" w:rsidRDefault="00075BD0" w:rsidP="00075BD0">
      <w:pPr>
        <w:shd w:val="clear" w:color="auto" w:fill="FFFFFF"/>
        <w:ind w:left="461"/>
        <w:jc w:val="both"/>
        <w:textAlignment w:val="baseline"/>
        <w:outlineLvl w:val="2"/>
        <w:rPr>
          <w:b/>
          <w:bCs/>
          <w:color w:val="000000"/>
          <w:sz w:val="37"/>
          <w:szCs w:val="37"/>
        </w:rPr>
      </w:pPr>
      <w:bookmarkStart w:id="167" w:name="h491"/>
      <w:bookmarkEnd w:id="167"/>
      <w:r>
        <w:rPr>
          <w:b/>
          <w:bCs/>
          <w:color w:val="000000"/>
          <w:sz w:val="37"/>
          <w:szCs w:val="37"/>
        </w:rPr>
        <w:t>Статья 18. Право профсоюзов на участие в подготовке и дополнительном профессиональном образовании</w:t>
      </w:r>
      <w:bookmarkStart w:id="168" w:name="l111"/>
      <w:bookmarkEnd w:id="168"/>
      <w:r>
        <w:rPr>
          <w:b/>
          <w:bCs/>
          <w:color w:val="000000"/>
          <w:sz w:val="37"/>
          <w:szCs w:val="37"/>
        </w:rPr>
        <w:t> </w:t>
      </w:r>
      <w:r>
        <w:rPr>
          <w:b/>
          <w:bCs/>
          <w:color w:val="808080"/>
          <w:sz w:val="33"/>
          <w:szCs w:val="33"/>
        </w:rPr>
        <w:t>(в ред. Федерального закона </w:t>
      </w:r>
      <w:hyperlink r:id="rId60" w:anchor="l1430" w:tgtFrame="_blank" w:history="1">
        <w:r>
          <w:rPr>
            <w:rStyle w:val="a5"/>
            <w:b/>
            <w:bCs/>
            <w:color w:val="808080"/>
            <w:sz w:val="33"/>
            <w:szCs w:val="33"/>
          </w:rPr>
          <w:t>от 02.07.2013 N 185-ФЗ</w:t>
        </w:r>
      </w:hyperlink>
      <w:r>
        <w:rPr>
          <w:b/>
          <w:bCs/>
          <w:color w:val="808080"/>
          <w:sz w:val="33"/>
          <w:szCs w:val="33"/>
        </w:rPr>
        <w:t>)</w:t>
      </w:r>
    </w:p>
    <w:p w:rsidR="00075BD0" w:rsidRDefault="00075BD0" w:rsidP="00075BD0">
      <w:pPr>
        <w:shd w:val="clear" w:color="auto" w:fill="FFFFFF"/>
        <w:jc w:val="both"/>
        <w:textAlignment w:val="baseline"/>
        <w:rPr>
          <w:color w:val="000000"/>
          <w:sz w:val="24"/>
          <w:szCs w:val="24"/>
        </w:rPr>
      </w:pPr>
      <w:r>
        <w:rPr>
          <w:color w:val="000000"/>
          <w:sz w:val="24"/>
          <w:szCs w:val="24"/>
        </w:rPr>
        <w:t>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w:t>
      </w:r>
      <w:bookmarkStart w:id="169" w:name="l112"/>
      <w:bookmarkEnd w:id="169"/>
      <w:r>
        <w:rPr>
          <w:color w:val="000000"/>
          <w:sz w:val="24"/>
          <w:szCs w:val="24"/>
        </w:rPr>
        <w:t> </w:t>
      </w:r>
      <w:r>
        <w:rPr>
          <w:color w:val="808080"/>
          <w:sz w:val="24"/>
          <w:szCs w:val="24"/>
        </w:rPr>
        <w:t>(в ред. Федерального закона </w:t>
      </w:r>
      <w:hyperlink r:id="rId61" w:anchor="l1430" w:tgtFrame="_blank" w:history="1">
        <w:r>
          <w:rPr>
            <w:rStyle w:val="a5"/>
            <w:color w:val="808080"/>
            <w:sz w:val="24"/>
            <w:szCs w:val="24"/>
          </w:rPr>
          <w:t>от 02.07.2013 N 185-ФЗ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000000"/>
          <w:sz w:val="24"/>
          <w:szCs w:val="24"/>
        </w:rPr>
        <w:t>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 </w:t>
      </w:r>
      <w:r>
        <w:rPr>
          <w:color w:val="808080"/>
          <w:sz w:val="24"/>
          <w:szCs w:val="24"/>
        </w:rPr>
        <w:t>(в ред. Федерального закона </w:t>
      </w:r>
      <w:hyperlink r:id="rId62" w:anchor="l1430" w:tgtFrame="_blank" w:history="1">
        <w:r>
          <w:rPr>
            <w:rStyle w:val="a5"/>
            <w:color w:val="808080"/>
            <w:sz w:val="24"/>
            <w:szCs w:val="24"/>
          </w:rPr>
          <w:t>от 02.07.2013 N 185-ФЗ</w:t>
        </w:r>
      </w:hyperlink>
      <w:r>
        <w:rPr>
          <w:color w:val="808080"/>
          <w:sz w:val="24"/>
          <w:szCs w:val="24"/>
        </w:rPr>
        <w:t>)</w:t>
      </w:r>
      <w:bookmarkStart w:id="170" w:name="l113"/>
      <w:bookmarkEnd w:id="170"/>
    </w:p>
    <w:p w:rsidR="00075BD0" w:rsidRDefault="00075BD0" w:rsidP="00075BD0">
      <w:pPr>
        <w:shd w:val="clear" w:color="auto" w:fill="FFFFFF"/>
        <w:ind w:left="461"/>
        <w:jc w:val="both"/>
        <w:textAlignment w:val="baseline"/>
        <w:outlineLvl w:val="2"/>
        <w:rPr>
          <w:b/>
          <w:bCs/>
          <w:color w:val="000000"/>
          <w:sz w:val="37"/>
          <w:szCs w:val="37"/>
        </w:rPr>
      </w:pPr>
      <w:bookmarkStart w:id="171" w:name="h502"/>
      <w:bookmarkEnd w:id="171"/>
      <w:r>
        <w:rPr>
          <w:b/>
          <w:bCs/>
          <w:color w:val="000000"/>
          <w:sz w:val="37"/>
          <w:szCs w:val="37"/>
        </w:rPr>
        <w:t>Статья 19. Право профсоюзов на осуществление профсоюзного контроля за соблюдением законодательства о труде</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bookmarkStart w:id="172" w:name="l114"/>
      <w:bookmarkStart w:id="173" w:name="l115"/>
      <w:bookmarkStart w:id="174" w:name="l116"/>
      <w:bookmarkEnd w:id="172"/>
      <w:bookmarkEnd w:id="173"/>
      <w:bookmarkEnd w:id="174"/>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Для осуществления профсоюзного контроля за соблюдением законодательства о труде профсоюзы вправе создавать собственные инспекции труда, которые наделяются полномочиями, предусмотренными положениями, утверждаемыми профсоюзами.</w:t>
      </w:r>
      <w:bookmarkStart w:id="175" w:name="l117"/>
      <w:bookmarkEnd w:id="175"/>
    </w:p>
    <w:p w:rsidR="00075BD0" w:rsidRDefault="00075BD0" w:rsidP="00075BD0">
      <w:pPr>
        <w:shd w:val="clear" w:color="auto" w:fill="FFFFFF"/>
        <w:jc w:val="both"/>
        <w:textAlignment w:val="baseline"/>
        <w:rPr>
          <w:color w:val="000000"/>
          <w:sz w:val="24"/>
          <w:szCs w:val="24"/>
        </w:rPr>
      </w:pPr>
      <w:r>
        <w:rPr>
          <w:color w:val="000000"/>
          <w:sz w:val="24"/>
          <w:szCs w:val="24"/>
        </w:rPr>
        <w:t>Профсоюзы, их инспекции труда при осуществлении этих полномочий взаимодействуют с федеральным органом исполнительной власти, осуществляющим федеральный государственный надзор за соблюдением трудового законодательства и иных нормативных правовых актов, содержащих нормы трудового права, с иными федеральными органами исполнительной власти. </w:t>
      </w:r>
      <w:r>
        <w:rPr>
          <w:color w:val="808080"/>
          <w:sz w:val="24"/>
          <w:szCs w:val="24"/>
        </w:rPr>
        <w:t>(в ред. Федеральных законов </w:t>
      </w:r>
      <w:hyperlink r:id="rId63" w:anchor="l667" w:tgtFrame="_blank" w:history="1">
        <w:r>
          <w:rPr>
            <w:rStyle w:val="a5"/>
            <w:color w:val="808080"/>
            <w:sz w:val="24"/>
            <w:szCs w:val="24"/>
          </w:rPr>
          <w:t>от 14.10.2014 N 307-ФЗ</w:t>
        </w:r>
      </w:hyperlink>
      <w:r>
        <w:rPr>
          <w:color w:val="808080"/>
          <w:sz w:val="24"/>
          <w:szCs w:val="24"/>
        </w:rPr>
        <w:t>, </w:t>
      </w:r>
      <w:hyperlink r:id="rId64" w:anchor="l0" w:tgtFrame="_blank" w:history="1">
        <w:r>
          <w:rPr>
            <w:rStyle w:val="a5"/>
            <w:color w:val="808080"/>
            <w:sz w:val="24"/>
            <w:szCs w:val="24"/>
          </w:rPr>
          <w:t>от 03.07.2016 N 283-ФЗ</w:t>
        </w:r>
      </w:hyperlink>
      <w:r>
        <w:rPr>
          <w:color w:val="808080"/>
          <w:sz w:val="24"/>
          <w:szCs w:val="24"/>
        </w:rPr>
        <w:t>)</w:t>
      </w:r>
      <w:bookmarkStart w:id="176" w:name="l898"/>
      <w:bookmarkEnd w:id="176"/>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bookmarkStart w:id="177" w:name="l885"/>
      <w:bookmarkStart w:id="178" w:name="l119"/>
      <w:bookmarkEnd w:id="177"/>
      <w:bookmarkEnd w:id="178"/>
    </w:p>
    <w:p w:rsidR="00075BD0" w:rsidRDefault="00075BD0" w:rsidP="00075BD0">
      <w:pPr>
        <w:shd w:val="clear" w:color="auto" w:fill="FFFFFF"/>
        <w:ind w:left="461"/>
        <w:jc w:val="both"/>
        <w:textAlignment w:val="baseline"/>
        <w:outlineLvl w:val="2"/>
        <w:rPr>
          <w:b/>
          <w:bCs/>
          <w:color w:val="000000"/>
          <w:sz w:val="37"/>
          <w:szCs w:val="37"/>
        </w:rPr>
      </w:pPr>
      <w:bookmarkStart w:id="179" w:name="h530"/>
      <w:bookmarkEnd w:id="179"/>
      <w:r>
        <w:rPr>
          <w:b/>
          <w:bCs/>
          <w:color w:val="000000"/>
          <w:sz w:val="37"/>
          <w:szCs w:val="37"/>
        </w:rPr>
        <w:t>Статья 20. Права профсоюзов в области охраны труда и окружающей среды</w:t>
      </w:r>
      <w:bookmarkStart w:id="180" w:name="l120"/>
      <w:bookmarkEnd w:id="180"/>
    </w:p>
    <w:p w:rsidR="00075BD0" w:rsidRDefault="00075BD0" w:rsidP="00075BD0">
      <w:pPr>
        <w:shd w:val="clear" w:color="auto" w:fill="FFFFFF"/>
        <w:jc w:val="both"/>
        <w:textAlignment w:val="baseline"/>
        <w:rPr>
          <w:color w:val="000000"/>
          <w:sz w:val="24"/>
          <w:szCs w:val="24"/>
        </w:rPr>
      </w:pPr>
      <w:r>
        <w:rPr>
          <w:color w:val="000000"/>
          <w:sz w:val="24"/>
          <w:szCs w:val="24"/>
        </w:rPr>
        <w:t>(в ред.Федерального закона </w:t>
      </w:r>
      <w:hyperlink r:id="rId65" w:anchor="l33" w:tgtFrame="_blank" w:history="1">
        <w:r>
          <w:rPr>
            <w:rStyle w:val="a5"/>
            <w:color w:val="228007"/>
            <w:sz w:val="24"/>
            <w:szCs w:val="24"/>
          </w:rPr>
          <w:t>от 30.12.2008 N 309-ФЗ</w:t>
        </w:r>
      </w:hyperlink>
      <w:r>
        <w:rPr>
          <w:color w:val="000000"/>
          <w:sz w:val="24"/>
          <w:szCs w:val="24"/>
        </w:rPr>
        <w:t>)</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w:t>
      </w:r>
      <w:bookmarkStart w:id="181" w:name="l121"/>
      <w:bookmarkEnd w:id="181"/>
    </w:p>
    <w:p w:rsidR="00075BD0" w:rsidRDefault="00075BD0" w:rsidP="00075BD0">
      <w:pPr>
        <w:shd w:val="clear" w:color="auto" w:fill="FFFFFF"/>
        <w:jc w:val="both"/>
        <w:textAlignment w:val="baseline"/>
        <w:rPr>
          <w:color w:val="000000"/>
          <w:sz w:val="24"/>
          <w:szCs w:val="24"/>
        </w:rPr>
      </w:pPr>
      <w:r>
        <w:rPr>
          <w:color w:val="000000"/>
          <w:sz w:val="24"/>
          <w:szCs w:val="24"/>
        </w:rPr>
        <w:t>(в ред.Федерального закона </w:t>
      </w:r>
      <w:hyperlink r:id="rId66" w:anchor="l33" w:tgtFrame="_blank" w:history="1">
        <w:r>
          <w:rPr>
            <w:rStyle w:val="a5"/>
            <w:color w:val="228007"/>
            <w:sz w:val="24"/>
            <w:szCs w:val="24"/>
          </w:rPr>
          <w:t>от 30.12.2008 N 309-ФЗ</w:t>
        </w:r>
      </w:hyperlink>
      <w:r>
        <w:rPr>
          <w:color w:val="000000"/>
          <w:sz w:val="24"/>
          <w:szCs w:val="24"/>
        </w:rPr>
        <w:t>)</w:t>
      </w:r>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Профсоюзы осуществляют профсоюзный контроль за состоянием охраны труда и окружающей среды через свои органы, уполномоченных (доверенных) лиц по охране труда, а также собственные инспекции по охране труда, действующие на основании положений, утверждаемых профсоюзами. 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 вопросам охраны труда и окружающей среды в соответствии с федеральным законодательством.</w:t>
      </w:r>
      <w:bookmarkStart w:id="182" w:name="l122"/>
      <w:bookmarkStart w:id="183" w:name="l123"/>
      <w:bookmarkStart w:id="184" w:name="l124"/>
      <w:bookmarkStart w:id="185" w:name="l125"/>
      <w:bookmarkEnd w:id="182"/>
      <w:bookmarkEnd w:id="183"/>
      <w:bookmarkEnd w:id="184"/>
      <w:bookmarkEnd w:id="185"/>
    </w:p>
    <w:p w:rsidR="00075BD0" w:rsidRDefault="00075BD0" w:rsidP="00075BD0">
      <w:pPr>
        <w:shd w:val="clear" w:color="auto" w:fill="FFFFFF"/>
        <w:jc w:val="both"/>
        <w:textAlignment w:val="baseline"/>
        <w:rPr>
          <w:color w:val="000000"/>
          <w:sz w:val="24"/>
          <w:szCs w:val="24"/>
        </w:rPr>
      </w:pPr>
      <w:r>
        <w:rPr>
          <w:color w:val="000000"/>
          <w:sz w:val="24"/>
          <w:szCs w:val="24"/>
        </w:rPr>
        <w:t>(в ред.Федерального закона </w:t>
      </w:r>
      <w:hyperlink r:id="rId67" w:anchor="l33" w:tgtFrame="_blank" w:history="1">
        <w:r>
          <w:rPr>
            <w:rStyle w:val="a5"/>
            <w:color w:val="228007"/>
            <w:sz w:val="24"/>
            <w:szCs w:val="24"/>
          </w:rPr>
          <w:t>от 30.12.2008 N 309-ФЗ</w:t>
        </w:r>
      </w:hyperlink>
      <w:r>
        <w:rPr>
          <w:color w:val="000000"/>
          <w:sz w:val="24"/>
          <w:szCs w:val="24"/>
        </w:rPr>
        <w:t>)</w:t>
      </w:r>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bookmarkStart w:id="186" w:name="l126"/>
      <w:bookmarkEnd w:id="186"/>
    </w:p>
    <w:p w:rsidR="00075BD0" w:rsidRDefault="00075BD0" w:rsidP="00075BD0">
      <w:pPr>
        <w:shd w:val="clear" w:color="auto" w:fill="FFFFFF"/>
        <w:jc w:val="both"/>
        <w:textAlignment w:val="baseline"/>
        <w:rPr>
          <w:color w:val="000000"/>
          <w:sz w:val="24"/>
          <w:szCs w:val="24"/>
        </w:rPr>
      </w:pPr>
      <w:r>
        <w:rPr>
          <w:color w:val="808080"/>
          <w:sz w:val="18"/>
          <w:szCs w:val="18"/>
        </w:rPr>
        <w:t>4.</w:t>
      </w:r>
      <w:r>
        <w:rPr>
          <w:color w:val="000000"/>
          <w:sz w:val="24"/>
          <w:szCs w:val="24"/>
        </w:rPr>
        <w:t>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неустранение нарушений несут ответственность, предусмотренную законодательством.</w:t>
      </w:r>
      <w:bookmarkStart w:id="187" w:name="l127"/>
      <w:bookmarkStart w:id="188" w:name="l128"/>
      <w:bookmarkEnd w:id="187"/>
      <w:bookmarkEnd w:id="188"/>
      <w:r>
        <w:rPr>
          <w:color w:val="000000"/>
          <w:sz w:val="24"/>
          <w:szCs w:val="24"/>
        </w:rPr>
        <w:t> </w:t>
      </w:r>
      <w:r>
        <w:rPr>
          <w:color w:val="808080"/>
          <w:sz w:val="24"/>
          <w:szCs w:val="24"/>
        </w:rPr>
        <w:t>(в ред. Федерального закона </w:t>
      </w:r>
      <w:hyperlink r:id="rId68" w:anchor="l0" w:tgtFrame="_blank" w:history="1">
        <w:r>
          <w:rPr>
            <w:rStyle w:val="a5"/>
            <w:color w:val="808080"/>
            <w:sz w:val="24"/>
            <w:szCs w:val="24"/>
          </w:rPr>
          <w:t>от 09.05.2005 N 45-ФЗ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808080"/>
          <w:sz w:val="18"/>
          <w:szCs w:val="18"/>
        </w:rPr>
        <w:t>5.</w:t>
      </w:r>
      <w:r>
        <w:rPr>
          <w:color w:val="000000"/>
          <w:sz w:val="24"/>
          <w:szCs w:val="24"/>
        </w:rPr>
        <w:t>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bookmarkStart w:id="189" w:name="l129"/>
      <w:bookmarkEnd w:id="189"/>
    </w:p>
    <w:p w:rsidR="00075BD0" w:rsidRDefault="00075BD0" w:rsidP="00075BD0">
      <w:pPr>
        <w:shd w:val="clear" w:color="auto" w:fill="FFFFFF"/>
        <w:ind w:left="461"/>
        <w:jc w:val="both"/>
        <w:textAlignment w:val="baseline"/>
        <w:outlineLvl w:val="2"/>
        <w:rPr>
          <w:b/>
          <w:bCs/>
          <w:color w:val="000000"/>
          <w:sz w:val="37"/>
          <w:szCs w:val="37"/>
        </w:rPr>
      </w:pPr>
      <w:bookmarkStart w:id="190" w:name="h570"/>
      <w:bookmarkEnd w:id="190"/>
      <w:r>
        <w:rPr>
          <w:b/>
          <w:bCs/>
          <w:color w:val="000000"/>
          <w:sz w:val="37"/>
          <w:szCs w:val="37"/>
        </w:rPr>
        <w:t>Статья 21. Участие профсоюзов в осуществлении приватизации государственного и муниципального имущества</w:t>
      </w:r>
      <w:bookmarkStart w:id="191" w:name="l130"/>
      <w:bookmarkEnd w:id="191"/>
    </w:p>
    <w:p w:rsidR="00075BD0" w:rsidRDefault="00075BD0" w:rsidP="00075BD0">
      <w:pPr>
        <w:shd w:val="clear" w:color="auto" w:fill="FFFFFF"/>
        <w:jc w:val="both"/>
        <w:textAlignment w:val="baseline"/>
        <w:rPr>
          <w:color w:val="000000"/>
          <w:sz w:val="24"/>
          <w:szCs w:val="24"/>
        </w:rPr>
      </w:pPr>
      <w:r>
        <w:rPr>
          <w:color w:val="000000"/>
          <w:sz w:val="24"/>
          <w:szCs w:val="24"/>
        </w:rP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bookmarkStart w:id="192" w:name="l131"/>
      <w:bookmarkEnd w:id="192"/>
    </w:p>
    <w:p w:rsidR="00075BD0" w:rsidRDefault="00075BD0" w:rsidP="00075BD0">
      <w:pPr>
        <w:shd w:val="clear" w:color="auto" w:fill="FFFFFF"/>
        <w:jc w:val="both"/>
        <w:textAlignment w:val="baseline"/>
        <w:rPr>
          <w:color w:val="000000"/>
          <w:sz w:val="24"/>
          <w:szCs w:val="24"/>
        </w:rPr>
      </w:pPr>
      <w:r>
        <w:rPr>
          <w:color w:val="000000"/>
          <w:sz w:val="24"/>
          <w:szCs w:val="24"/>
        </w:rPr>
        <w:t>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bookmarkStart w:id="193" w:name="l132"/>
      <w:bookmarkEnd w:id="193"/>
    </w:p>
    <w:p w:rsidR="00075BD0" w:rsidRDefault="00075BD0" w:rsidP="00075BD0">
      <w:pPr>
        <w:shd w:val="clear" w:color="auto" w:fill="FFFFFF"/>
        <w:ind w:left="461"/>
        <w:jc w:val="both"/>
        <w:textAlignment w:val="baseline"/>
        <w:outlineLvl w:val="2"/>
        <w:rPr>
          <w:b/>
          <w:bCs/>
          <w:color w:val="000000"/>
          <w:sz w:val="37"/>
          <w:szCs w:val="37"/>
        </w:rPr>
      </w:pPr>
      <w:bookmarkStart w:id="194" w:name="h581"/>
      <w:bookmarkEnd w:id="194"/>
      <w:r>
        <w:rPr>
          <w:b/>
          <w:bCs/>
          <w:color w:val="000000"/>
          <w:sz w:val="37"/>
          <w:szCs w:val="37"/>
        </w:rPr>
        <w:t>Статья 22. Права профсоюзов на социальную защиту работников</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bookmarkStart w:id="195" w:name="l133"/>
      <w:bookmarkEnd w:id="195"/>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bookmarkStart w:id="196" w:name="l134"/>
      <w:bookmarkStart w:id="197" w:name="l135"/>
      <w:bookmarkEnd w:id="196"/>
      <w:bookmarkEnd w:id="197"/>
    </w:p>
    <w:p w:rsidR="00075BD0" w:rsidRDefault="00075BD0" w:rsidP="00075BD0">
      <w:pPr>
        <w:shd w:val="clear" w:color="auto" w:fill="FFFFFF"/>
        <w:ind w:left="461"/>
        <w:jc w:val="both"/>
        <w:textAlignment w:val="baseline"/>
        <w:outlineLvl w:val="2"/>
        <w:rPr>
          <w:b/>
          <w:bCs/>
          <w:color w:val="000000"/>
          <w:sz w:val="37"/>
          <w:szCs w:val="37"/>
        </w:rPr>
      </w:pPr>
      <w:bookmarkStart w:id="198" w:name="h597"/>
      <w:bookmarkEnd w:id="198"/>
      <w:r>
        <w:rPr>
          <w:b/>
          <w:bCs/>
          <w:color w:val="000000"/>
          <w:sz w:val="37"/>
          <w:szCs w:val="37"/>
        </w:rPr>
        <w:t>Статья 23. Право профсоюзов на защиту интересов работников в органах по рассмотрению трудовых споров</w:t>
      </w:r>
      <w:bookmarkStart w:id="199" w:name="l136"/>
      <w:bookmarkEnd w:id="199"/>
    </w:p>
    <w:p w:rsidR="00075BD0" w:rsidRDefault="00075BD0" w:rsidP="00075BD0">
      <w:pPr>
        <w:shd w:val="clear" w:color="auto" w:fill="FFFFFF"/>
        <w:jc w:val="both"/>
        <w:textAlignment w:val="baseline"/>
        <w:rPr>
          <w:color w:val="000000"/>
          <w:sz w:val="24"/>
          <w:szCs w:val="24"/>
        </w:rPr>
      </w:pPr>
      <w:r>
        <w:rPr>
          <w:color w:val="000000"/>
          <w:sz w:val="24"/>
          <w:szCs w:val="24"/>
        </w:rPr>
        <w:t>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bookmarkStart w:id="200" w:name="l137"/>
      <w:bookmarkEnd w:id="200"/>
    </w:p>
    <w:p w:rsidR="00075BD0" w:rsidRDefault="00075BD0" w:rsidP="00075BD0">
      <w:pPr>
        <w:shd w:val="clear" w:color="auto" w:fill="FFFFFF"/>
        <w:jc w:val="both"/>
        <w:textAlignment w:val="baseline"/>
        <w:rPr>
          <w:color w:val="000000"/>
          <w:sz w:val="24"/>
          <w:szCs w:val="24"/>
        </w:rPr>
      </w:pPr>
      <w:r>
        <w:rPr>
          <w:color w:val="000000"/>
          <w:sz w:val="24"/>
          <w:szCs w:val="24"/>
        </w:rPr>
        <w:t>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p>
    <w:p w:rsidR="00075BD0" w:rsidRDefault="00075BD0" w:rsidP="00075BD0">
      <w:pPr>
        <w:shd w:val="clear" w:color="auto" w:fill="FFFFFF"/>
        <w:ind w:left="461"/>
        <w:jc w:val="both"/>
        <w:textAlignment w:val="baseline"/>
        <w:outlineLvl w:val="2"/>
        <w:rPr>
          <w:b/>
          <w:bCs/>
          <w:color w:val="000000"/>
          <w:sz w:val="37"/>
          <w:szCs w:val="37"/>
        </w:rPr>
      </w:pPr>
      <w:bookmarkStart w:id="201" w:name="h608"/>
      <w:bookmarkEnd w:id="201"/>
      <w:r>
        <w:rPr>
          <w:b/>
          <w:bCs/>
          <w:color w:val="000000"/>
          <w:sz w:val="37"/>
          <w:szCs w:val="37"/>
        </w:rPr>
        <w:t>Глава III. Гарантии прав профсоюзов</w:t>
      </w:r>
      <w:bookmarkStart w:id="202" w:name="l138"/>
      <w:bookmarkEnd w:id="202"/>
    </w:p>
    <w:p w:rsidR="00075BD0" w:rsidRDefault="00075BD0" w:rsidP="00075BD0">
      <w:pPr>
        <w:shd w:val="clear" w:color="auto" w:fill="FFFFFF"/>
        <w:ind w:left="461"/>
        <w:jc w:val="both"/>
        <w:textAlignment w:val="baseline"/>
        <w:outlineLvl w:val="2"/>
        <w:rPr>
          <w:b/>
          <w:bCs/>
          <w:color w:val="000000"/>
          <w:sz w:val="37"/>
          <w:szCs w:val="37"/>
        </w:rPr>
      </w:pPr>
      <w:bookmarkStart w:id="203" w:name="h610"/>
      <w:bookmarkEnd w:id="203"/>
      <w:r>
        <w:rPr>
          <w:b/>
          <w:bCs/>
          <w:color w:val="000000"/>
          <w:sz w:val="37"/>
          <w:szCs w:val="37"/>
        </w:rPr>
        <w:t>Статья 24. Гарантии имущественных прав профсоюзов</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bookmarkStart w:id="204" w:name="l139"/>
      <w:bookmarkStart w:id="205" w:name="l140"/>
      <w:bookmarkEnd w:id="204"/>
      <w:bookmarkEnd w:id="205"/>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bookmarkStart w:id="206" w:name="l141"/>
      <w:bookmarkEnd w:id="206"/>
    </w:p>
    <w:p w:rsidR="00075BD0" w:rsidRDefault="00075BD0" w:rsidP="00075BD0">
      <w:pPr>
        <w:shd w:val="clear" w:color="auto" w:fill="FFFFFF"/>
        <w:jc w:val="both"/>
        <w:textAlignment w:val="baseline"/>
        <w:rPr>
          <w:color w:val="000000"/>
          <w:sz w:val="24"/>
          <w:szCs w:val="24"/>
        </w:rPr>
      </w:pPr>
      <w:r>
        <w:rPr>
          <w:color w:val="000000"/>
          <w:sz w:val="24"/>
          <w:szCs w:val="24"/>
        </w:rPr>
        <w:t>Финансовый контроль за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bookmarkStart w:id="207" w:name="l142"/>
      <w:bookmarkEnd w:id="207"/>
    </w:p>
    <w:p w:rsidR="00075BD0" w:rsidRDefault="00075BD0" w:rsidP="00075BD0">
      <w:pPr>
        <w:shd w:val="clear" w:color="auto" w:fill="FFFFFF"/>
        <w:jc w:val="both"/>
        <w:textAlignment w:val="baseline"/>
        <w:rPr>
          <w:color w:val="000000"/>
          <w:sz w:val="24"/>
          <w:szCs w:val="24"/>
        </w:rPr>
      </w:pPr>
      <w:r>
        <w:rPr>
          <w:color w:val="000000"/>
          <w:sz w:val="24"/>
          <w:szCs w:val="24"/>
        </w:rPr>
        <w:t>Ограничение независимой финансовой деятельности профсоюзов не допускается.</w:t>
      </w:r>
    </w:p>
    <w:p w:rsidR="00075BD0" w:rsidRDefault="00075BD0" w:rsidP="00075BD0">
      <w:pPr>
        <w:shd w:val="clear" w:color="auto" w:fill="FFFFFF"/>
        <w:jc w:val="both"/>
        <w:textAlignment w:val="baseline"/>
        <w:rPr>
          <w:color w:val="000000"/>
          <w:sz w:val="24"/>
          <w:szCs w:val="24"/>
        </w:rPr>
      </w:pPr>
      <w:r>
        <w:rPr>
          <w:color w:val="000000"/>
          <w:sz w:val="24"/>
          <w:szCs w:val="24"/>
        </w:rPr>
        <w:t>Имущество профсоюзов может быть отчуждено только по решению суда.</w:t>
      </w:r>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bookmarkStart w:id="208" w:name="l143"/>
      <w:bookmarkEnd w:id="208"/>
    </w:p>
    <w:p w:rsidR="00075BD0" w:rsidRDefault="00075BD0" w:rsidP="00075BD0">
      <w:pPr>
        <w:shd w:val="clear" w:color="auto" w:fill="FFFFFF"/>
        <w:jc w:val="both"/>
        <w:textAlignment w:val="baseline"/>
        <w:rPr>
          <w:color w:val="000000"/>
          <w:sz w:val="24"/>
          <w:szCs w:val="24"/>
        </w:rPr>
      </w:pPr>
      <w:r>
        <w:rPr>
          <w:color w:val="808080"/>
          <w:sz w:val="18"/>
          <w:szCs w:val="18"/>
        </w:rPr>
        <w:t>4.</w:t>
      </w:r>
      <w:r>
        <w:rPr>
          <w:color w:val="000000"/>
          <w:sz w:val="24"/>
          <w:szCs w:val="24"/>
        </w:rPr>
        <w:t>Источники, порядок формирования имущества и использования средств профсоюзов определяются их уставами, уставами первичных профсоюзных организаций.</w:t>
      </w:r>
      <w:bookmarkStart w:id="209" w:name="l144"/>
      <w:bookmarkEnd w:id="209"/>
      <w:r>
        <w:rPr>
          <w:color w:val="000000"/>
          <w:sz w:val="24"/>
          <w:szCs w:val="24"/>
        </w:rPr>
        <w:t> </w:t>
      </w:r>
      <w:r>
        <w:rPr>
          <w:color w:val="808080"/>
          <w:sz w:val="24"/>
          <w:szCs w:val="24"/>
        </w:rPr>
        <w:t>(в ред. Федерального закона </w:t>
      </w:r>
      <w:hyperlink r:id="rId69" w:anchor="l83" w:tgtFrame="_blank" w:history="1">
        <w:r>
          <w:rPr>
            <w:rStyle w:val="a5"/>
            <w:color w:val="808080"/>
            <w:sz w:val="24"/>
            <w:szCs w:val="24"/>
          </w:rPr>
          <w:t>от 22.12.2014 N 444-ФЗ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808080"/>
          <w:sz w:val="18"/>
          <w:szCs w:val="18"/>
        </w:rPr>
        <w:t>5.</w:t>
      </w:r>
      <w:r>
        <w:rPr>
          <w:color w:val="000000"/>
          <w:sz w:val="24"/>
          <w:szCs w:val="24"/>
        </w:rPr>
        <w:t>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организации,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w:t>
      </w:r>
      <w:bookmarkStart w:id="210" w:name="l145"/>
      <w:bookmarkStart w:id="211" w:name="l146"/>
      <w:bookmarkEnd w:id="210"/>
      <w:bookmarkEnd w:id="211"/>
      <w:r>
        <w:rPr>
          <w:color w:val="000000"/>
          <w:sz w:val="24"/>
          <w:szCs w:val="24"/>
        </w:rPr>
        <w:t> </w:t>
      </w:r>
      <w:r>
        <w:rPr>
          <w:color w:val="808080"/>
          <w:sz w:val="24"/>
          <w:szCs w:val="24"/>
        </w:rPr>
        <w:t>(в ред. Федерального закона </w:t>
      </w:r>
      <w:hyperlink r:id="rId70" w:anchor="l1430" w:tgtFrame="_blank" w:history="1">
        <w:r>
          <w:rPr>
            <w:rStyle w:val="a5"/>
            <w:color w:val="808080"/>
            <w:sz w:val="24"/>
            <w:szCs w:val="24"/>
          </w:rPr>
          <w:t>от 02.07.2013 N 185-ФЗ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808080"/>
          <w:sz w:val="18"/>
          <w:szCs w:val="18"/>
        </w:rPr>
        <w:t>6.</w:t>
      </w:r>
      <w:r>
        <w:rPr>
          <w:color w:val="000000"/>
          <w:sz w:val="24"/>
          <w:szCs w:val="24"/>
        </w:rPr>
        <w:t>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bookmarkStart w:id="212" w:name="l147"/>
      <w:bookmarkEnd w:id="212"/>
    </w:p>
    <w:p w:rsidR="00075BD0" w:rsidRDefault="00075BD0" w:rsidP="00075BD0">
      <w:pPr>
        <w:shd w:val="clear" w:color="auto" w:fill="FFFFFF"/>
        <w:jc w:val="both"/>
        <w:textAlignment w:val="baseline"/>
        <w:rPr>
          <w:color w:val="000000"/>
          <w:sz w:val="24"/>
          <w:szCs w:val="24"/>
        </w:rPr>
      </w:pPr>
      <w:r>
        <w:rPr>
          <w:color w:val="808080"/>
          <w:sz w:val="18"/>
          <w:szCs w:val="18"/>
        </w:rPr>
        <w:t>7.</w:t>
      </w:r>
      <w:r>
        <w:rPr>
          <w:color w:val="000000"/>
          <w:sz w:val="24"/>
          <w:szCs w:val="24"/>
        </w:rPr>
        <w:t>Профсоюзы вправе осуществлять на основе федерального законодательства самостоятельно, а также через учрежденные ими организации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 </w:t>
      </w:r>
      <w:r>
        <w:rPr>
          <w:color w:val="808080"/>
          <w:sz w:val="24"/>
          <w:szCs w:val="24"/>
        </w:rPr>
        <w:t>(в ред. Федерального закона </w:t>
      </w:r>
      <w:hyperlink r:id="rId71" w:anchor="l83" w:tgtFrame="_blank" w:history="1">
        <w:r>
          <w:rPr>
            <w:rStyle w:val="a5"/>
            <w:color w:val="808080"/>
            <w:sz w:val="24"/>
            <w:szCs w:val="24"/>
          </w:rPr>
          <w:t>от 22.12.2014 N 444-ФЗ</w:t>
        </w:r>
      </w:hyperlink>
      <w:r>
        <w:rPr>
          <w:color w:val="808080"/>
          <w:sz w:val="24"/>
          <w:szCs w:val="24"/>
        </w:rPr>
        <w:t>)</w:t>
      </w:r>
    </w:p>
    <w:p w:rsidR="00075BD0" w:rsidRDefault="00075BD0" w:rsidP="00075BD0">
      <w:pPr>
        <w:shd w:val="clear" w:color="auto" w:fill="FFFFFF"/>
        <w:ind w:left="461"/>
        <w:jc w:val="both"/>
        <w:textAlignment w:val="baseline"/>
        <w:outlineLvl w:val="2"/>
        <w:rPr>
          <w:b/>
          <w:bCs/>
          <w:color w:val="000000"/>
          <w:sz w:val="37"/>
          <w:szCs w:val="37"/>
        </w:rPr>
      </w:pPr>
      <w:bookmarkStart w:id="213" w:name="h653"/>
      <w:bookmarkEnd w:id="213"/>
      <w:r>
        <w:rPr>
          <w:b/>
          <w:bCs/>
          <w:color w:val="000000"/>
          <w:sz w:val="37"/>
          <w:szCs w:val="37"/>
        </w:rPr>
        <w:t>Статья 25. Гарантии работникам, входящим в состав профсоюзных органов и не освобожденным от основной работы</w:t>
      </w:r>
    </w:p>
    <w:p w:rsidR="00075BD0" w:rsidRDefault="00075BD0" w:rsidP="00075BD0">
      <w:pPr>
        <w:shd w:val="clear" w:color="auto" w:fill="FFFFFF"/>
        <w:jc w:val="both"/>
        <w:textAlignment w:val="baseline"/>
        <w:rPr>
          <w:color w:val="000000"/>
          <w:sz w:val="24"/>
          <w:szCs w:val="24"/>
        </w:rPr>
      </w:pPr>
      <w:r>
        <w:rPr>
          <w:color w:val="808080"/>
          <w:sz w:val="18"/>
          <w:szCs w:val="18"/>
        </w:rPr>
        <w:t>1.-2.</w:t>
      </w:r>
      <w:r>
        <w:rPr>
          <w:color w:val="000000"/>
          <w:sz w:val="24"/>
          <w:szCs w:val="24"/>
        </w:rPr>
        <w:t>Пункты утратили силу.</w:t>
      </w:r>
      <w:bookmarkStart w:id="214" w:name="l149"/>
      <w:bookmarkStart w:id="215" w:name="l150"/>
      <w:bookmarkStart w:id="216" w:name="l151"/>
      <w:bookmarkStart w:id="217" w:name="l879"/>
      <w:bookmarkStart w:id="218" w:name="l881"/>
      <w:bookmarkStart w:id="219" w:name="l880"/>
      <w:bookmarkStart w:id="220" w:name="l152"/>
      <w:bookmarkEnd w:id="214"/>
      <w:bookmarkEnd w:id="215"/>
      <w:bookmarkEnd w:id="216"/>
      <w:bookmarkEnd w:id="217"/>
      <w:bookmarkEnd w:id="218"/>
      <w:bookmarkEnd w:id="219"/>
      <w:bookmarkEnd w:id="220"/>
      <w:r>
        <w:rPr>
          <w:color w:val="000000"/>
          <w:sz w:val="24"/>
          <w:szCs w:val="24"/>
        </w:rPr>
        <w:t> </w:t>
      </w:r>
      <w:r>
        <w:rPr>
          <w:color w:val="808080"/>
          <w:sz w:val="24"/>
          <w:szCs w:val="24"/>
        </w:rPr>
        <w:t>(в ред. Федерального закона </w:t>
      </w:r>
      <w:hyperlink r:id="rId72" w:anchor="l0" w:tgtFrame="_blank" w:history="1">
        <w:r>
          <w:rPr>
            <w:rStyle w:val="a5"/>
            <w:color w:val="808080"/>
            <w:sz w:val="24"/>
            <w:szCs w:val="24"/>
          </w:rPr>
          <w:t>от 01.07.2010 N 146-ФЗ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Трудовым </w:t>
      </w:r>
      <w:hyperlink r:id="rId73" w:anchor="l0" w:tgtFrame="_blank" w:history="1">
        <w:r>
          <w:rPr>
            <w:rStyle w:val="a5"/>
            <w:color w:val="3072C4"/>
            <w:sz w:val="24"/>
            <w:szCs w:val="24"/>
          </w:rPr>
          <w:t>кодексом</w:t>
        </w:r>
      </w:hyperlink>
      <w:r>
        <w:rPr>
          <w:color w:val="000000"/>
          <w:sz w:val="24"/>
          <w:szCs w:val="24"/>
        </w:rPr>
        <w:t> Российской Федерации.</w:t>
      </w:r>
      <w:bookmarkStart w:id="221" w:name="l153"/>
      <w:bookmarkStart w:id="222" w:name="l154"/>
      <w:bookmarkEnd w:id="221"/>
      <w:bookmarkEnd w:id="222"/>
      <w:r>
        <w:rPr>
          <w:color w:val="000000"/>
          <w:sz w:val="24"/>
          <w:szCs w:val="24"/>
        </w:rPr>
        <w:t> </w:t>
      </w:r>
      <w:r>
        <w:rPr>
          <w:color w:val="808080"/>
          <w:sz w:val="24"/>
          <w:szCs w:val="24"/>
        </w:rPr>
        <w:t>(в ред. Федерального закона </w:t>
      </w:r>
      <w:hyperlink r:id="rId74" w:anchor="l0" w:tgtFrame="_blank" w:history="1">
        <w:r>
          <w:rPr>
            <w:rStyle w:val="a5"/>
            <w:color w:val="808080"/>
            <w:sz w:val="24"/>
            <w:szCs w:val="24"/>
          </w:rPr>
          <w:t>от 01.07.2010 N 146-ФЗ</w:t>
        </w:r>
      </w:hyperlink>
      <w:r>
        <w:rPr>
          <w:color w:val="808080"/>
          <w:sz w:val="24"/>
          <w:szCs w:val="24"/>
        </w:rPr>
        <w:t>)</w:t>
      </w:r>
    </w:p>
    <w:p w:rsidR="00075BD0" w:rsidRDefault="00075BD0" w:rsidP="00075BD0">
      <w:pPr>
        <w:shd w:val="clear" w:color="auto" w:fill="FFFFFF"/>
        <w:jc w:val="both"/>
        <w:textAlignment w:val="baseline"/>
        <w:rPr>
          <w:color w:val="000000"/>
          <w:sz w:val="24"/>
          <w:szCs w:val="24"/>
        </w:rPr>
      </w:pPr>
      <w:r>
        <w:rPr>
          <w:color w:val="808080"/>
          <w:sz w:val="18"/>
          <w:szCs w:val="18"/>
        </w:rPr>
        <w:t>4.</w:t>
      </w:r>
      <w:r>
        <w:rPr>
          <w:color w:val="000000"/>
          <w:sz w:val="24"/>
          <w:szCs w:val="24"/>
        </w:rP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bookmarkStart w:id="223" w:name="l882"/>
      <w:bookmarkStart w:id="224" w:name="l155"/>
      <w:bookmarkStart w:id="225" w:name="l156"/>
      <w:bookmarkEnd w:id="223"/>
      <w:bookmarkEnd w:id="224"/>
      <w:bookmarkEnd w:id="225"/>
    </w:p>
    <w:p w:rsidR="00075BD0" w:rsidRDefault="00075BD0" w:rsidP="00075BD0">
      <w:pPr>
        <w:shd w:val="clear" w:color="auto" w:fill="FFFFFF"/>
        <w:jc w:val="both"/>
        <w:textAlignment w:val="baseline"/>
        <w:rPr>
          <w:color w:val="000000"/>
          <w:sz w:val="24"/>
          <w:szCs w:val="24"/>
        </w:rPr>
      </w:pPr>
      <w:r>
        <w:rPr>
          <w:color w:val="808080"/>
          <w:sz w:val="18"/>
          <w:szCs w:val="18"/>
        </w:rPr>
        <w:t>5.</w:t>
      </w:r>
      <w:r>
        <w:rPr>
          <w:color w:val="000000"/>
          <w:sz w:val="24"/>
          <w:szCs w:val="24"/>
        </w:rPr>
        <w:t>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bookmarkStart w:id="226" w:name="l157"/>
      <w:bookmarkStart w:id="227" w:name="l158"/>
      <w:bookmarkEnd w:id="226"/>
      <w:bookmarkEnd w:id="227"/>
    </w:p>
    <w:p w:rsidR="00075BD0" w:rsidRDefault="00075BD0" w:rsidP="00075BD0">
      <w:pPr>
        <w:shd w:val="clear" w:color="auto" w:fill="FFFFFF"/>
        <w:jc w:val="both"/>
        <w:textAlignment w:val="baseline"/>
        <w:rPr>
          <w:color w:val="000000"/>
          <w:sz w:val="24"/>
          <w:szCs w:val="24"/>
        </w:rPr>
      </w:pPr>
      <w:r>
        <w:rPr>
          <w:color w:val="808080"/>
          <w:sz w:val="18"/>
          <w:szCs w:val="18"/>
        </w:rPr>
        <w:t>6.</w:t>
      </w:r>
      <w:r>
        <w:rPr>
          <w:color w:val="000000"/>
          <w:sz w:val="24"/>
          <w:szCs w:val="24"/>
        </w:rPr>
        <w:t>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bookmarkStart w:id="228" w:name="l159"/>
      <w:bookmarkStart w:id="229" w:name="l160"/>
      <w:bookmarkEnd w:id="228"/>
      <w:bookmarkEnd w:id="229"/>
    </w:p>
    <w:p w:rsidR="00075BD0" w:rsidRDefault="00075BD0" w:rsidP="00075BD0">
      <w:pPr>
        <w:shd w:val="clear" w:color="auto" w:fill="FFFFFF"/>
        <w:ind w:left="461"/>
        <w:jc w:val="both"/>
        <w:textAlignment w:val="baseline"/>
        <w:outlineLvl w:val="2"/>
        <w:rPr>
          <w:b/>
          <w:bCs/>
          <w:color w:val="000000"/>
          <w:sz w:val="37"/>
          <w:szCs w:val="37"/>
        </w:rPr>
      </w:pPr>
      <w:bookmarkStart w:id="230" w:name="h701"/>
      <w:bookmarkEnd w:id="230"/>
      <w:r>
        <w:rPr>
          <w:b/>
          <w:bCs/>
          <w:color w:val="000000"/>
          <w:sz w:val="37"/>
          <w:szCs w:val="37"/>
        </w:rPr>
        <w:t>Статья 26. Гарантии освобожденным профсоюзным работникам, избранным (делегированным) в профсоюзные органы</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bookmarkStart w:id="231" w:name="l161"/>
      <w:bookmarkStart w:id="232" w:name="l162"/>
      <w:bookmarkEnd w:id="231"/>
      <w:bookmarkEnd w:id="232"/>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bookmarkStart w:id="233" w:name="l163"/>
      <w:bookmarkStart w:id="234" w:name="l164"/>
      <w:bookmarkEnd w:id="233"/>
      <w:bookmarkEnd w:id="234"/>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sidR="00075BD0" w:rsidRDefault="00075BD0" w:rsidP="00075BD0">
      <w:pPr>
        <w:shd w:val="clear" w:color="auto" w:fill="FFFFFF"/>
        <w:jc w:val="both"/>
        <w:textAlignment w:val="baseline"/>
        <w:rPr>
          <w:color w:val="000000"/>
          <w:sz w:val="24"/>
          <w:szCs w:val="24"/>
        </w:rPr>
      </w:pPr>
      <w:r>
        <w:rPr>
          <w:color w:val="808080"/>
          <w:sz w:val="18"/>
          <w:szCs w:val="18"/>
        </w:rPr>
        <w:t>4.</w:t>
      </w:r>
      <w:r>
        <w:rPr>
          <w:color w:val="000000"/>
          <w:sz w:val="24"/>
          <w:szCs w:val="24"/>
        </w:rPr>
        <w:t>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bookmarkStart w:id="235" w:name="l165"/>
      <w:bookmarkStart w:id="236" w:name="l166"/>
      <w:bookmarkEnd w:id="235"/>
      <w:bookmarkEnd w:id="236"/>
    </w:p>
    <w:p w:rsidR="00075BD0" w:rsidRDefault="00075BD0" w:rsidP="00075BD0">
      <w:pPr>
        <w:shd w:val="clear" w:color="auto" w:fill="FFFFFF"/>
        <w:ind w:left="461"/>
        <w:jc w:val="both"/>
        <w:textAlignment w:val="baseline"/>
        <w:outlineLvl w:val="2"/>
        <w:rPr>
          <w:b/>
          <w:bCs/>
          <w:color w:val="000000"/>
          <w:sz w:val="37"/>
          <w:szCs w:val="37"/>
        </w:rPr>
      </w:pPr>
      <w:bookmarkStart w:id="237" w:name="h726"/>
      <w:bookmarkEnd w:id="237"/>
      <w:r>
        <w:rPr>
          <w:b/>
          <w:bCs/>
          <w:color w:val="000000"/>
          <w:sz w:val="37"/>
          <w:szCs w:val="37"/>
        </w:rPr>
        <w:t>Статья 27. Гарантии права на труд работникам, являвшимся членами профсоюзных органов</w:t>
      </w:r>
    </w:p>
    <w:p w:rsidR="00075BD0" w:rsidRDefault="00075BD0" w:rsidP="00075BD0">
      <w:pPr>
        <w:shd w:val="clear" w:color="auto" w:fill="FFFFFF"/>
        <w:jc w:val="both"/>
        <w:textAlignment w:val="baseline"/>
        <w:rPr>
          <w:color w:val="000000"/>
          <w:sz w:val="24"/>
          <w:szCs w:val="24"/>
        </w:rPr>
      </w:pPr>
      <w:r>
        <w:rPr>
          <w:color w:val="000000"/>
          <w:sz w:val="24"/>
          <w:szCs w:val="24"/>
        </w:rPr>
        <w:t>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w:t>
      </w:r>
      <w:hyperlink r:id="rId75" w:anchor="l154" w:history="1">
        <w:r>
          <w:rPr>
            <w:rStyle w:val="a5"/>
            <w:color w:val="228007"/>
            <w:sz w:val="24"/>
            <w:szCs w:val="24"/>
          </w:rPr>
          <w:t>пунктом 3</w:t>
        </w:r>
      </w:hyperlink>
      <w:r>
        <w:rPr>
          <w:color w:val="000000"/>
          <w:sz w:val="24"/>
          <w:szCs w:val="24"/>
        </w:rPr>
        <w:t> статьи 25 настоящего Федерального закона.</w:t>
      </w:r>
      <w:bookmarkStart w:id="238" w:name="l167"/>
      <w:bookmarkStart w:id="239" w:name="l168"/>
      <w:bookmarkEnd w:id="238"/>
      <w:bookmarkEnd w:id="239"/>
    </w:p>
    <w:p w:rsidR="00075BD0" w:rsidRDefault="00075BD0" w:rsidP="00075BD0">
      <w:pPr>
        <w:shd w:val="clear" w:color="auto" w:fill="FFFFFF"/>
        <w:ind w:left="461"/>
        <w:jc w:val="both"/>
        <w:textAlignment w:val="baseline"/>
        <w:outlineLvl w:val="2"/>
        <w:rPr>
          <w:b/>
          <w:bCs/>
          <w:color w:val="000000"/>
          <w:sz w:val="37"/>
          <w:szCs w:val="37"/>
        </w:rPr>
      </w:pPr>
      <w:bookmarkStart w:id="240" w:name="h737"/>
      <w:bookmarkEnd w:id="240"/>
      <w:r>
        <w:rPr>
          <w:b/>
          <w:bCs/>
          <w:color w:val="000000"/>
          <w:sz w:val="37"/>
          <w:szCs w:val="37"/>
        </w:rPr>
        <w:t>Статья 28. Обязанности работодателя по созданию условий для осуществления деятельности профсоюзов</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bookmarkStart w:id="241" w:name="l169"/>
      <w:bookmarkEnd w:id="241"/>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bookmarkStart w:id="242" w:name="l170"/>
      <w:bookmarkStart w:id="243" w:name="l171"/>
      <w:bookmarkStart w:id="244" w:name="l172"/>
      <w:bookmarkEnd w:id="242"/>
      <w:bookmarkEnd w:id="243"/>
      <w:bookmarkEnd w:id="244"/>
    </w:p>
    <w:p w:rsidR="00075BD0" w:rsidRDefault="00075BD0" w:rsidP="00075BD0">
      <w:pPr>
        <w:shd w:val="clear" w:color="auto" w:fill="FFFFFF"/>
        <w:jc w:val="both"/>
        <w:textAlignment w:val="baseline"/>
        <w:rPr>
          <w:color w:val="000000"/>
          <w:sz w:val="24"/>
          <w:szCs w:val="24"/>
        </w:rPr>
      </w:pPr>
      <w:r>
        <w:rPr>
          <w:color w:val="000000"/>
          <w:sz w:val="24"/>
          <w:szCs w:val="24"/>
        </w:rPr>
        <w:t>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bookmarkStart w:id="245" w:name="l173"/>
      <w:bookmarkEnd w:id="245"/>
    </w:p>
    <w:p w:rsidR="00075BD0" w:rsidRDefault="00075BD0" w:rsidP="00075BD0">
      <w:pPr>
        <w:shd w:val="clear" w:color="auto" w:fill="FFFFFF"/>
        <w:jc w:val="both"/>
        <w:textAlignment w:val="baseline"/>
        <w:rPr>
          <w:color w:val="000000"/>
          <w:sz w:val="24"/>
          <w:szCs w:val="24"/>
        </w:rPr>
      </w:pPr>
      <w:r>
        <w:rPr>
          <w:color w:val="808080"/>
          <w:sz w:val="18"/>
          <w:szCs w:val="18"/>
        </w:rPr>
        <w:t>3.</w:t>
      </w:r>
      <w:r>
        <w:rPr>
          <w:color w:val="000000"/>
          <w:sz w:val="24"/>
          <w:szCs w:val="24"/>
        </w:rPr>
        <w:t>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bookmarkStart w:id="246" w:name="l174"/>
      <w:bookmarkStart w:id="247" w:name="l175"/>
      <w:bookmarkEnd w:id="246"/>
      <w:bookmarkEnd w:id="247"/>
    </w:p>
    <w:p w:rsidR="00075BD0" w:rsidRDefault="00075BD0" w:rsidP="00075BD0">
      <w:pPr>
        <w:shd w:val="clear" w:color="auto" w:fill="FFFFFF"/>
        <w:jc w:val="both"/>
        <w:textAlignment w:val="baseline"/>
        <w:rPr>
          <w:color w:val="000000"/>
          <w:sz w:val="24"/>
          <w:szCs w:val="24"/>
        </w:rPr>
      </w:pPr>
      <w:r>
        <w:rPr>
          <w:color w:val="808080"/>
          <w:sz w:val="18"/>
          <w:szCs w:val="18"/>
        </w:rPr>
        <w:t>4.</w:t>
      </w:r>
      <w:r>
        <w:rPr>
          <w:color w:val="000000"/>
          <w:sz w:val="24"/>
          <w:szCs w:val="24"/>
        </w:rPr>
        <w:t>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 В случае,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bookmarkStart w:id="248" w:name="l176"/>
      <w:bookmarkStart w:id="249" w:name="l177"/>
      <w:bookmarkStart w:id="250" w:name="l178"/>
      <w:bookmarkEnd w:id="248"/>
      <w:bookmarkEnd w:id="249"/>
      <w:bookmarkEnd w:id="250"/>
    </w:p>
    <w:p w:rsidR="00075BD0" w:rsidRDefault="00075BD0" w:rsidP="00075BD0">
      <w:pPr>
        <w:shd w:val="clear" w:color="auto" w:fill="FFFFFF"/>
        <w:ind w:left="461"/>
        <w:jc w:val="both"/>
        <w:textAlignment w:val="baseline"/>
        <w:outlineLvl w:val="2"/>
        <w:rPr>
          <w:b/>
          <w:bCs/>
          <w:color w:val="000000"/>
          <w:sz w:val="37"/>
          <w:szCs w:val="37"/>
        </w:rPr>
      </w:pPr>
      <w:bookmarkStart w:id="251" w:name="h778"/>
      <w:bookmarkEnd w:id="251"/>
      <w:r>
        <w:rPr>
          <w:b/>
          <w:bCs/>
          <w:color w:val="000000"/>
          <w:sz w:val="37"/>
          <w:szCs w:val="37"/>
        </w:rPr>
        <w:t>Глава IV. Защита прав профсоюзов</w:t>
      </w:r>
    </w:p>
    <w:p w:rsidR="00075BD0" w:rsidRDefault="00075BD0" w:rsidP="00075BD0">
      <w:pPr>
        <w:shd w:val="clear" w:color="auto" w:fill="FFFFFF"/>
        <w:ind w:left="461"/>
        <w:jc w:val="both"/>
        <w:textAlignment w:val="baseline"/>
        <w:outlineLvl w:val="2"/>
        <w:rPr>
          <w:b/>
          <w:bCs/>
          <w:color w:val="000000"/>
          <w:sz w:val="37"/>
          <w:szCs w:val="37"/>
        </w:rPr>
      </w:pPr>
      <w:bookmarkStart w:id="252" w:name="h780"/>
      <w:bookmarkEnd w:id="252"/>
      <w:r>
        <w:rPr>
          <w:b/>
          <w:bCs/>
          <w:color w:val="000000"/>
          <w:sz w:val="37"/>
          <w:szCs w:val="37"/>
        </w:rPr>
        <w:t>Статья 29. Судебная защита прав профсоюзов</w:t>
      </w:r>
      <w:bookmarkStart w:id="253" w:name="l179"/>
      <w:bookmarkEnd w:id="253"/>
    </w:p>
    <w:p w:rsidR="00075BD0" w:rsidRDefault="00075BD0" w:rsidP="00075BD0">
      <w:pPr>
        <w:shd w:val="clear" w:color="auto" w:fill="FFFFFF"/>
        <w:jc w:val="both"/>
        <w:textAlignment w:val="baseline"/>
        <w:rPr>
          <w:color w:val="000000"/>
          <w:sz w:val="24"/>
          <w:szCs w:val="24"/>
        </w:rPr>
      </w:pPr>
      <w:r>
        <w:rPr>
          <w:color w:val="000000"/>
          <w:sz w:val="24"/>
          <w:szCs w:val="24"/>
        </w:rPr>
        <w:t>Гарантируется судебная защита прав профсоюзов.</w:t>
      </w:r>
    </w:p>
    <w:p w:rsidR="00075BD0" w:rsidRDefault="00075BD0" w:rsidP="00075BD0">
      <w:pPr>
        <w:shd w:val="clear" w:color="auto" w:fill="FFFFFF"/>
        <w:jc w:val="both"/>
        <w:textAlignment w:val="baseline"/>
        <w:rPr>
          <w:color w:val="000000"/>
          <w:sz w:val="24"/>
          <w:szCs w:val="24"/>
        </w:rPr>
      </w:pPr>
      <w:r>
        <w:rPr>
          <w:color w:val="000000"/>
          <w:sz w:val="24"/>
          <w:szCs w:val="24"/>
        </w:rPr>
        <w:t>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bookmarkStart w:id="254" w:name="l180"/>
      <w:bookmarkEnd w:id="254"/>
    </w:p>
    <w:p w:rsidR="00075BD0" w:rsidRDefault="00075BD0" w:rsidP="00075BD0">
      <w:pPr>
        <w:shd w:val="clear" w:color="auto" w:fill="FFFFFF"/>
        <w:ind w:left="461"/>
        <w:jc w:val="both"/>
        <w:textAlignment w:val="baseline"/>
        <w:outlineLvl w:val="2"/>
        <w:rPr>
          <w:b/>
          <w:bCs/>
          <w:color w:val="000000"/>
          <w:sz w:val="37"/>
          <w:szCs w:val="37"/>
        </w:rPr>
      </w:pPr>
      <w:bookmarkStart w:id="255" w:name="h788"/>
      <w:bookmarkEnd w:id="255"/>
      <w:r>
        <w:rPr>
          <w:b/>
          <w:bCs/>
          <w:color w:val="000000"/>
          <w:sz w:val="37"/>
          <w:szCs w:val="37"/>
        </w:rPr>
        <w:t>Статья 30. Ответственность за нарушение прав профсоюзов</w:t>
      </w:r>
    </w:p>
    <w:p w:rsidR="00075BD0" w:rsidRDefault="00075BD0" w:rsidP="00075BD0">
      <w:pPr>
        <w:shd w:val="clear" w:color="auto" w:fill="FFFFFF"/>
        <w:jc w:val="both"/>
        <w:textAlignment w:val="baseline"/>
        <w:rPr>
          <w:color w:val="000000"/>
          <w:sz w:val="24"/>
          <w:szCs w:val="24"/>
        </w:rPr>
      </w:pPr>
      <w:r>
        <w:rPr>
          <w:color w:val="808080"/>
          <w:sz w:val="18"/>
          <w:szCs w:val="18"/>
        </w:rPr>
        <w:t>1.</w:t>
      </w:r>
      <w:r>
        <w:rPr>
          <w:color w:val="000000"/>
          <w:sz w:val="24"/>
          <w:szCs w:val="24"/>
        </w:rPr>
        <w:t>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bookmarkStart w:id="256" w:name="l181"/>
      <w:bookmarkEnd w:id="256"/>
    </w:p>
    <w:p w:rsidR="00075BD0" w:rsidRDefault="00075BD0" w:rsidP="00075BD0">
      <w:pPr>
        <w:shd w:val="clear" w:color="auto" w:fill="FFFFFF"/>
        <w:jc w:val="both"/>
        <w:textAlignment w:val="baseline"/>
        <w:rPr>
          <w:color w:val="000000"/>
          <w:sz w:val="24"/>
          <w:szCs w:val="24"/>
        </w:rPr>
      </w:pPr>
      <w:r>
        <w:rPr>
          <w:color w:val="808080"/>
          <w:sz w:val="18"/>
          <w:szCs w:val="18"/>
        </w:rPr>
        <w:t>2.</w:t>
      </w:r>
      <w:r>
        <w:rPr>
          <w:color w:val="000000"/>
          <w:sz w:val="24"/>
          <w:szCs w:val="24"/>
        </w:rPr>
        <w:t>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bookmarkStart w:id="257" w:name="l182"/>
      <w:bookmarkStart w:id="258" w:name="l183"/>
      <w:bookmarkEnd w:id="257"/>
      <w:bookmarkEnd w:id="258"/>
    </w:p>
    <w:p w:rsidR="00075BD0" w:rsidRDefault="00075BD0" w:rsidP="00075BD0">
      <w:pPr>
        <w:shd w:val="clear" w:color="auto" w:fill="FFFFFF"/>
        <w:jc w:val="both"/>
        <w:textAlignment w:val="baseline"/>
        <w:rPr>
          <w:color w:val="000000"/>
          <w:sz w:val="24"/>
          <w:szCs w:val="24"/>
        </w:rPr>
      </w:pPr>
      <w:r>
        <w:rPr>
          <w:color w:val="000000"/>
          <w:sz w:val="24"/>
          <w:szCs w:val="24"/>
        </w:rPr>
        <w:t>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bookmarkStart w:id="259" w:name="l184"/>
      <w:bookmarkEnd w:id="259"/>
    </w:p>
    <w:p w:rsidR="00075BD0" w:rsidRDefault="00075BD0" w:rsidP="00075BD0">
      <w:pPr>
        <w:shd w:val="clear" w:color="auto" w:fill="FFFFFF"/>
        <w:ind w:left="461"/>
        <w:jc w:val="both"/>
        <w:textAlignment w:val="baseline"/>
        <w:outlineLvl w:val="2"/>
        <w:rPr>
          <w:b/>
          <w:bCs/>
          <w:color w:val="000000"/>
          <w:sz w:val="37"/>
          <w:szCs w:val="37"/>
        </w:rPr>
      </w:pPr>
      <w:bookmarkStart w:id="260" w:name="h807"/>
      <w:bookmarkEnd w:id="260"/>
      <w:r>
        <w:rPr>
          <w:b/>
          <w:bCs/>
          <w:color w:val="000000"/>
          <w:sz w:val="37"/>
          <w:szCs w:val="37"/>
        </w:rPr>
        <w:t>Глава V. Ответственность профсоюзов</w:t>
      </w:r>
    </w:p>
    <w:p w:rsidR="00075BD0" w:rsidRDefault="00075BD0" w:rsidP="00075BD0">
      <w:pPr>
        <w:shd w:val="clear" w:color="auto" w:fill="FFFFFF"/>
        <w:ind w:left="461"/>
        <w:jc w:val="both"/>
        <w:textAlignment w:val="baseline"/>
        <w:outlineLvl w:val="2"/>
        <w:rPr>
          <w:b/>
          <w:bCs/>
          <w:color w:val="000000"/>
          <w:sz w:val="37"/>
          <w:szCs w:val="37"/>
        </w:rPr>
      </w:pPr>
      <w:bookmarkStart w:id="261" w:name="h809"/>
      <w:bookmarkEnd w:id="261"/>
      <w:r>
        <w:rPr>
          <w:b/>
          <w:bCs/>
          <w:color w:val="000000"/>
          <w:sz w:val="37"/>
          <w:szCs w:val="37"/>
        </w:rPr>
        <w:t>Статья 31. Ответственность профсоюзов</w:t>
      </w:r>
    </w:p>
    <w:p w:rsidR="00075BD0" w:rsidRDefault="00075BD0" w:rsidP="00075BD0">
      <w:pPr>
        <w:shd w:val="clear" w:color="auto" w:fill="FFFFFF"/>
        <w:jc w:val="both"/>
        <w:textAlignment w:val="baseline"/>
        <w:rPr>
          <w:color w:val="000000"/>
          <w:sz w:val="24"/>
          <w:szCs w:val="24"/>
        </w:rPr>
      </w:pPr>
      <w:r>
        <w:rPr>
          <w:color w:val="000000"/>
          <w:sz w:val="24"/>
          <w:szCs w:val="24"/>
        </w:rPr>
        <w:t>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w:t>
      </w:r>
      <w:bookmarkStart w:id="262" w:name="l185"/>
      <w:bookmarkEnd w:id="262"/>
    </w:p>
    <w:p w:rsidR="00075BD0" w:rsidRDefault="00075BD0" w:rsidP="00075BD0">
      <w:pPr>
        <w:shd w:val="clear" w:color="auto" w:fill="FFFFFF"/>
        <w:ind w:left="461"/>
        <w:jc w:val="both"/>
        <w:textAlignment w:val="baseline"/>
        <w:outlineLvl w:val="2"/>
        <w:rPr>
          <w:b/>
          <w:bCs/>
          <w:color w:val="000000"/>
          <w:sz w:val="37"/>
          <w:szCs w:val="37"/>
        </w:rPr>
      </w:pPr>
      <w:bookmarkStart w:id="263" w:name="h816"/>
      <w:bookmarkEnd w:id="263"/>
      <w:r>
        <w:rPr>
          <w:b/>
          <w:bCs/>
          <w:color w:val="000000"/>
          <w:sz w:val="37"/>
          <w:szCs w:val="37"/>
        </w:rPr>
        <w:t>Глава VI. Заключительные положения</w:t>
      </w:r>
      <w:bookmarkStart w:id="264" w:name="l186"/>
      <w:bookmarkEnd w:id="264"/>
    </w:p>
    <w:p w:rsidR="00075BD0" w:rsidRDefault="00075BD0" w:rsidP="00075BD0">
      <w:pPr>
        <w:shd w:val="clear" w:color="auto" w:fill="FFFFFF"/>
        <w:ind w:left="461"/>
        <w:jc w:val="both"/>
        <w:textAlignment w:val="baseline"/>
        <w:outlineLvl w:val="2"/>
        <w:rPr>
          <w:b/>
          <w:bCs/>
          <w:color w:val="000000"/>
          <w:sz w:val="37"/>
          <w:szCs w:val="37"/>
        </w:rPr>
      </w:pPr>
      <w:bookmarkStart w:id="265" w:name="h818"/>
      <w:bookmarkEnd w:id="265"/>
      <w:r>
        <w:rPr>
          <w:b/>
          <w:bCs/>
          <w:color w:val="000000"/>
          <w:sz w:val="37"/>
          <w:szCs w:val="37"/>
        </w:rPr>
        <w:t>Статья 32. Вступление настоящего Федерального закона в силу</w:t>
      </w:r>
    </w:p>
    <w:p w:rsidR="00075BD0" w:rsidRDefault="00075BD0" w:rsidP="00075BD0">
      <w:pPr>
        <w:shd w:val="clear" w:color="auto" w:fill="FFFFFF"/>
        <w:jc w:val="both"/>
        <w:textAlignment w:val="baseline"/>
        <w:rPr>
          <w:color w:val="000000"/>
          <w:sz w:val="24"/>
          <w:szCs w:val="24"/>
        </w:rPr>
      </w:pPr>
      <w:r>
        <w:rPr>
          <w:color w:val="000000"/>
          <w:sz w:val="24"/>
          <w:szCs w:val="24"/>
        </w:rPr>
        <w:t>Настоящий Федеральный закон вступает в силу со дня его официального опубликования.</w:t>
      </w:r>
    </w:p>
    <w:p w:rsidR="00075BD0" w:rsidRDefault="00075BD0" w:rsidP="00075BD0">
      <w:pPr>
        <w:shd w:val="clear" w:color="auto" w:fill="FFFFFF"/>
        <w:ind w:left="461"/>
        <w:jc w:val="both"/>
        <w:textAlignment w:val="baseline"/>
        <w:outlineLvl w:val="2"/>
        <w:rPr>
          <w:b/>
          <w:bCs/>
          <w:color w:val="000000"/>
          <w:sz w:val="37"/>
          <w:szCs w:val="37"/>
        </w:rPr>
      </w:pPr>
      <w:bookmarkStart w:id="266" w:name="h823"/>
      <w:bookmarkEnd w:id="266"/>
      <w:r>
        <w:rPr>
          <w:b/>
          <w:bCs/>
          <w:color w:val="000000"/>
          <w:sz w:val="37"/>
          <w:szCs w:val="37"/>
        </w:rPr>
        <w:t>Статья 33. О приведении правовых актов в соответствие с настоящим Федеральным законом</w:t>
      </w:r>
      <w:bookmarkStart w:id="267" w:name="l187"/>
      <w:bookmarkEnd w:id="267"/>
    </w:p>
    <w:p w:rsidR="00075BD0" w:rsidRDefault="00075BD0" w:rsidP="00075BD0">
      <w:pPr>
        <w:shd w:val="clear" w:color="auto" w:fill="FFFFFF"/>
        <w:jc w:val="both"/>
        <w:textAlignment w:val="baseline"/>
        <w:rPr>
          <w:color w:val="000000"/>
          <w:sz w:val="24"/>
          <w:szCs w:val="24"/>
        </w:rPr>
      </w:pPr>
      <w:r>
        <w:rPr>
          <w:color w:val="000000"/>
          <w:sz w:val="24"/>
          <w:szCs w:val="24"/>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075BD0" w:rsidRDefault="00075BD0" w:rsidP="00075BD0">
      <w:pPr>
        <w:shd w:val="clear" w:color="auto" w:fill="FFFFFF"/>
        <w:jc w:val="both"/>
        <w:textAlignment w:val="baseline"/>
        <w:rPr>
          <w:color w:val="000000"/>
          <w:sz w:val="24"/>
          <w:szCs w:val="24"/>
        </w:rPr>
      </w:pPr>
      <w:r>
        <w:rPr>
          <w:i/>
          <w:iCs/>
          <w:color w:val="000000"/>
          <w:sz w:val="24"/>
          <w:szCs w:val="24"/>
        </w:rPr>
        <w:t>Президент</w:t>
      </w:r>
      <w:r>
        <w:rPr>
          <w:color w:val="000000"/>
          <w:sz w:val="24"/>
          <w:szCs w:val="24"/>
        </w:rPr>
        <w:br/>
      </w:r>
      <w:r>
        <w:rPr>
          <w:i/>
          <w:iCs/>
          <w:color w:val="000000"/>
          <w:sz w:val="24"/>
          <w:szCs w:val="24"/>
        </w:rPr>
        <w:t>Российской Федерации</w:t>
      </w:r>
      <w:r>
        <w:rPr>
          <w:color w:val="000000"/>
          <w:sz w:val="24"/>
          <w:szCs w:val="24"/>
        </w:rPr>
        <w:br/>
      </w:r>
      <w:r>
        <w:rPr>
          <w:i/>
          <w:iCs/>
          <w:color w:val="000000"/>
          <w:sz w:val="24"/>
          <w:szCs w:val="24"/>
        </w:rPr>
        <w:t>Б.ЕЛЬЦИН</w:t>
      </w:r>
      <w:bookmarkStart w:id="268" w:name="l188"/>
      <w:bookmarkEnd w:id="268"/>
    </w:p>
    <w:p w:rsidR="00075BD0" w:rsidRDefault="00075BD0" w:rsidP="00075BD0">
      <w:pPr>
        <w:shd w:val="clear" w:color="auto" w:fill="FFFFFF"/>
        <w:jc w:val="both"/>
        <w:textAlignment w:val="baseline"/>
        <w:rPr>
          <w:color w:val="000000"/>
          <w:sz w:val="24"/>
          <w:szCs w:val="24"/>
        </w:rPr>
      </w:pPr>
      <w:r>
        <w:rPr>
          <w:color w:val="000000"/>
          <w:sz w:val="24"/>
          <w:szCs w:val="24"/>
        </w:rPr>
        <w:t>Москва, Кремль.</w:t>
      </w:r>
    </w:p>
    <w:p w:rsidR="00075BD0" w:rsidRDefault="00075BD0" w:rsidP="00075BD0">
      <w:pPr>
        <w:shd w:val="clear" w:color="auto" w:fill="FFFFFF"/>
        <w:jc w:val="both"/>
        <w:textAlignment w:val="baseline"/>
        <w:rPr>
          <w:color w:val="000000"/>
          <w:sz w:val="24"/>
          <w:szCs w:val="24"/>
        </w:rPr>
      </w:pPr>
      <w:r>
        <w:rPr>
          <w:color w:val="000000"/>
          <w:sz w:val="24"/>
          <w:szCs w:val="24"/>
        </w:rPr>
        <w:t>12 января 1996 года.</w:t>
      </w:r>
    </w:p>
    <w:p w:rsidR="00075BD0" w:rsidRDefault="00075BD0" w:rsidP="00075BD0">
      <w:pPr>
        <w:shd w:val="clear" w:color="auto" w:fill="FFFFFF"/>
        <w:jc w:val="both"/>
        <w:textAlignment w:val="baseline"/>
        <w:rPr>
          <w:color w:val="000000"/>
          <w:sz w:val="24"/>
          <w:szCs w:val="24"/>
        </w:rPr>
      </w:pPr>
      <w:r>
        <w:rPr>
          <w:color w:val="000000"/>
          <w:sz w:val="24"/>
          <w:szCs w:val="24"/>
        </w:rPr>
        <w:t>N 10-ФЗ</w:t>
      </w:r>
    </w:p>
    <w:p w:rsidR="00075BD0" w:rsidRDefault="00075BD0" w:rsidP="00075BD0">
      <w:pPr>
        <w:jc w:val="both"/>
        <w:rPr>
          <w:rFonts w:eastAsiaTheme="minorHAnsi"/>
          <w:sz w:val="22"/>
          <w:szCs w:val="22"/>
          <w:lang w:eastAsia="en-US"/>
        </w:rPr>
      </w:pPr>
    </w:p>
    <w:p w:rsidR="003C7BC3" w:rsidRDefault="003C7BC3" w:rsidP="001B6553">
      <w:bookmarkStart w:id="269" w:name="_GoBack"/>
      <w:bookmarkEnd w:id="269"/>
    </w:p>
    <w:sectPr w:rsidR="003C7BC3">
      <w:footerReference w:type="default" r:id="rId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830" w:rsidRDefault="00487830" w:rsidP="00075BD0">
      <w:r>
        <w:separator/>
      </w:r>
    </w:p>
  </w:endnote>
  <w:endnote w:type="continuationSeparator" w:id="0">
    <w:p w:rsidR="00487830" w:rsidRDefault="00487830" w:rsidP="0007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901552"/>
      <w:docPartObj>
        <w:docPartGallery w:val="Page Numbers (Bottom of Page)"/>
        <w:docPartUnique/>
      </w:docPartObj>
    </w:sdtPr>
    <w:sdtContent>
      <w:p w:rsidR="00075BD0" w:rsidRDefault="00075BD0">
        <w:pPr>
          <w:pStyle w:val="a8"/>
          <w:jc w:val="center"/>
        </w:pPr>
        <w:r>
          <w:fldChar w:fldCharType="begin"/>
        </w:r>
        <w:r>
          <w:instrText>PAGE   \* MERGEFORMAT</w:instrText>
        </w:r>
        <w:r>
          <w:fldChar w:fldCharType="separate"/>
        </w:r>
        <w:r w:rsidR="00487830">
          <w:rPr>
            <w:noProof/>
          </w:rPr>
          <w:t>1</w:t>
        </w:r>
        <w:r>
          <w:fldChar w:fldCharType="end"/>
        </w:r>
      </w:p>
    </w:sdtContent>
  </w:sdt>
  <w:p w:rsidR="00075BD0" w:rsidRDefault="00075BD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830" w:rsidRDefault="00487830" w:rsidP="00075BD0">
      <w:r>
        <w:separator/>
      </w:r>
    </w:p>
  </w:footnote>
  <w:footnote w:type="continuationSeparator" w:id="0">
    <w:p w:rsidR="00487830" w:rsidRDefault="00487830" w:rsidP="00075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33C"/>
    <w:rsid w:val="00075BD0"/>
    <w:rsid w:val="00193161"/>
    <w:rsid w:val="001B6553"/>
    <w:rsid w:val="00287EDC"/>
    <w:rsid w:val="003C7BC3"/>
    <w:rsid w:val="00487830"/>
    <w:rsid w:val="009242CB"/>
    <w:rsid w:val="00D5333C"/>
    <w:rsid w:val="00EA0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5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6553"/>
    <w:rPr>
      <w:rFonts w:ascii="Tahoma" w:hAnsi="Tahoma" w:cs="Tahoma"/>
      <w:sz w:val="16"/>
      <w:szCs w:val="16"/>
    </w:rPr>
  </w:style>
  <w:style w:type="character" w:customStyle="1" w:styleId="a4">
    <w:name w:val="Текст выноски Знак"/>
    <w:basedOn w:val="a0"/>
    <w:link w:val="a3"/>
    <w:uiPriority w:val="99"/>
    <w:semiHidden/>
    <w:rsid w:val="001B6553"/>
    <w:rPr>
      <w:rFonts w:ascii="Tahoma" w:eastAsia="Times New Roman" w:hAnsi="Tahoma" w:cs="Tahoma"/>
      <w:sz w:val="16"/>
      <w:szCs w:val="16"/>
      <w:lang w:eastAsia="ru-RU"/>
    </w:rPr>
  </w:style>
  <w:style w:type="character" w:styleId="a5">
    <w:name w:val="Hyperlink"/>
    <w:basedOn w:val="a0"/>
    <w:uiPriority w:val="99"/>
    <w:semiHidden/>
    <w:unhideWhenUsed/>
    <w:rsid w:val="00075BD0"/>
    <w:rPr>
      <w:color w:val="0000FF"/>
      <w:u w:val="single"/>
    </w:rPr>
  </w:style>
  <w:style w:type="paragraph" w:styleId="a6">
    <w:name w:val="header"/>
    <w:basedOn w:val="a"/>
    <w:link w:val="a7"/>
    <w:uiPriority w:val="99"/>
    <w:unhideWhenUsed/>
    <w:rsid w:val="00075BD0"/>
    <w:pPr>
      <w:tabs>
        <w:tab w:val="center" w:pos="4677"/>
        <w:tab w:val="right" w:pos="9355"/>
      </w:tabs>
    </w:pPr>
  </w:style>
  <w:style w:type="character" w:customStyle="1" w:styleId="a7">
    <w:name w:val="Верхний колонтитул Знак"/>
    <w:basedOn w:val="a0"/>
    <w:link w:val="a6"/>
    <w:uiPriority w:val="99"/>
    <w:rsid w:val="00075BD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075BD0"/>
    <w:pPr>
      <w:tabs>
        <w:tab w:val="center" w:pos="4677"/>
        <w:tab w:val="right" w:pos="9355"/>
      </w:tabs>
    </w:pPr>
  </w:style>
  <w:style w:type="character" w:customStyle="1" w:styleId="a9">
    <w:name w:val="Нижний колонтитул Знак"/>
    <w:basedOn w:val="a0"/>
    <w:link w:val="a8"/>
    <w:uiPriority w:val="99"/>
    <w:rsid w:val="00075BD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5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6553"/>
    <w:rPr>
      <w:rFonts w:ascii="Tahoma" w:hAnsi="Tahoma" w:cs="Tahoma"/>
      <w:sz w:val="16"/>
      <w:szCs w:val="16"/>
    </w:rPr>
  </w:style>
  <w:style w:type="character" w:customStyle="1" w:styleId="a4">
    <w:name w:val="Текст выноски Знак"/>
    <w:basedOn w:val="a0"/>
    <w:link w:val="a3"/>
    <w:uiPriority w:val="99"/>
    <w:semiHidden/>
    <w:rsid w:val="001B6553"/>
    <w:rPr>
      <w:rFonts w:ascii="Tahoma" w:eastAsia="Times New Roman" w:hAnsi="Tahoma" w:cs="Tahoma"/>
      <w:sz w:val="16"/>
      <w:szCs w:val="16"/>
      <w:lang w:eastAsia="ru-RU"/>
    </w:rPr>
  </w:style>
  <w:style w:type="character" w:styleId="a5">
    <w:name w:val="Hyperlink"/>
    <w:basedOn w:val="a0"/>
    <w:uiPriority w:val="99"/>
    <w:semiHidden/>
    <w:unhideWhenUsed/>
    <w:rsid w:val="00075BD0"/>
    <w:rPr>
      <w:color w:val="0000FF"/>
      <w:u w:val="single"/>
    </w:rPr>
  </w:style>
  <w:style w:type="paragraph" w:styleId="a6">
    <w:name w:val="header"/>
    <w:basedOn w:val="a"/>
    <w:link w:val="a7"/>
    <w:uiPriority w:val="99"/>
    <w:unhideWhenUsed/>
    <w:rsid w:val="00075BD0"/>
    <w:pPr>
      <w:tabs>
        <w:tab w:val="center" w:pos="4677"/>
        <w:tab w:val="right" w:pos="9355"/>
      </w:tabs>
    </w:pPr>
  </w:style>
  <w:style w:type="character" w:customStyle="1" w:styleId="a7">
    <w:name w:val="Верхний колонтитул Знак"/>
    <w:basedOn w:val="a0"/>
    <w:link w:val="a6"/>
    <w:uiPriority w:val="99"/>
    <w:rsid w:val="00075BD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075BD0"/>
    <w:pPr>
      <w:tabs>
        <w:tab w:val="center" w:pos="4677"/>
        <w:tab w:val="right" w:pos="9355"/>
      </w:tabs>
    </w:pPr>
  </w:style>
  <w:style w:type="character" w:customStyle="1" w:styleId="a9">
    <w:name w:val="Нижний колонтитул Знак"/>
    <w:basedOn w:val="a0"/>
    <w:link w:val="a8"/>
    <w:uiPriority w:val="99"/>
    <w:rsid w:val="00075BD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03168">
      <w:bodyDiv w:val="1"/>
      <w:marLeft w:val="0"/>
      <w:marRight w:val="0"/>
      <w:marTop w:val="0"/>
      <w:marBottom w:val="0"/>
      <w:divBdr>
        <w:top w:val="none" w:sz="0" w:space="0" w:color="auto"/>
        <w:left w:val="none" w:sz="0" w:space="0" w:color="auto"/>
        <w:bottom w:val="none" w:sz="0" w:space="0" w:color="auto"/>
        <w:right w:val="none" w:sz="0" w:space="0" w:color="auto"/>
      </w:divBdr>
    </w:div>
    <w:div w:id="18431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243932" TargetMode="External"/><Relationship Id="rId18" Type="http://schemas.openxmlformats.org/officeDocument/2006/relationships/hyperlink" Target="https://normativ.kontur.ru/document?moduleId=7&amp;documentId=220637" TargetMode="External"/><Relationship Id="rId26" Type="http://schemas.openxmlformats.org/officeDocument/2006/relationships/hyperlink" Target="https://normativ.kontur.ru/document?moduleId=1&amp;documentId=276573" TargetMode="External"/><Relationship Id="rId39" Type="http://schemas.openxmlformats.org/officeDocument/2006/relationships/hyperlink" Target="https://normativ.kontur.ru/document?moduleId=1&amp;documentId=220979" TargetMode="External"/><Relationship Id="rId21" Type="http://schemas.openxmlformats.org/officeDocument/2006/relationships/hyperlink" Target="https://normativ.kontur.ru/document?moduleId=1&amp;documentId=224480" TargetMode="External"/><Relationship Id="rId34" Type="http://schemas.openxmlformats.org/officeDocument/2006/relationships/hyperlink" Target="https://normativ.kontur.ru/document?moduleId=1&amp;documentId=243932" TargetMode="External"/><Relationship Id="rId42" Type="http://schemas.openxmlformats.org/officeDocument/2006/relationships/hyperlink" Target="https://normativ.kontur.ru/document?moduleId=1&amp;documentId=2672" TargetMode="External"/><Relationship Id="rId47" Type="http://schemas.openxmlformats.org/officeDocument/2006/relationships/hyperlink" Target="https://normativ.kontur.ru/document?moduleId=1&amp;documentId=78441" TargetMode="External"/><Relationship Id="rId50" Type="http://schemas.openxmlformats.org/officeDocument/2006/relationships/hyperlink" Target="https://normativ.kontur.ru/document?moduleId=1&amp;documentId=78441" TargetMode="External"/><Relationship Id="rId55" Type="http://schemas.openxmlformats.org/officeDocument/2006/relationships/hyperlink" Target="https://normativ.kontur.ru/document?moduleId=1&amp;documentId=67494" TargetMode="External"/><Relationship Id="rId63" Type="http://schemas.openxmlformats.org/officeDocument/2006/relationships/hyperlink" Target="https://normativ.kontur.ru/document?moduleId=1&amp;documentId=240047" TargetMode="External"/><Relationship Id="rId68" Type="http://schemas.openxmlformats.org/officeDocument/2006/relationships/hyperlink" Target="https://normativ.kontur.ru/document?moduleId=1&amp;documentId=98012" TargetMode="External"/><Relationship Id="rId76" Type="http://schemas.openxmlformats.org/officeDocument/2006/relationships/footer" Target="footer1.xml"/><Relationship Id="rId7" Type="http://schemas.openxmlformats.org/officeDocument/2006/relationships/image" Target="media/image1.jpeg"/><Relationship Id="rId71" Type="http://schemas.openxmlformats.org/officeDocument/2006/relationships/hyperlink" Target="https://normativ.kontur.ru/document?moduleId=1&amp;documentId=243932"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243932" TargetMode="External"/><Relationship Id="rId29" Type="http://schemas.openxmlformats.org/officeDocument/2006/relationships/hyperlink" Target="https://normativ.kontur.ru/document?moduleId=1&amp;documentId=243932" TargetMode="External"/><Relationship Id="rId11" Type="http://schemas.openxmlformats.org/officeDocument/2006/relationships/hyperlink" Target="https://normativ.kontur.ru/document?moduleId=1&amp;documentId=243932" TargetMode="External"/><Relationship Id="rId24" Type="http://schemas.openxmlformats.org/officeDocument/2006/relationships/hyperlink" Target="https://normativ.kontur.ru/document?moduleId=1&amp;documentId=191140" TargetMode="External"/><Relationship Id="rId32" Type="http://schemas.openxmlformats.org/officeDocument/2006/relationships/hyperlink" Target="https://normativ.kontur.ru/document?moduleId=1&amp;documentId=243932" TargetMode="External"/><Relationship Id="rId37" Type="http://schemas.openxmlformats.org/officeDocument/2006/relationships/hyperlink" Target="https://normativ.kontur.ru/document?moduleId=1&amp;documentId=78441" TargetMode="External"/><Relationship Id="rId40" Type="http://schemas.openxmlformats.org/officeDocument/2006/relationships/hyperlink" Target="https://normativ.kontur.ru/document?moduleId=1&amp;documentId=78441" TargetMode="External"/><Relationship Id="rId45" Type="http://schemas.openxmlformats.org/officeDocument/2006/relationships/hyperlink" Target="https://normativ.kontur.ru/document?moduleId=1&amp;documentId=264583" TargetMode="External"/><Relationship Id="rId53" Type="http://schemas.openxmlformats.org/officeDocument/2006/relationships/hyperlink" Target="https://normativ.kontur.ru/document?moduleId=1&amp;documentId=220979" TargetMode="External"/><Relationship Id="rId58" Type="http://schemas.openxmlformats.org/officeDocument/2006/relationships/hyperlink" Target="https://normativ.kontur.ru/document?moduleId=1&amp;documentId=243932" TargetMode="External"/><Relationship Id="rId66" Type="http://schemas.openxmlformats.org/officeDocument/2006/relationships/hyperlink" Target="https://normativ.kontur.ru/document?moduleId=1&amp;documentId=188972" TargetMode="External"/><Relationship Id="rId74" Type="http://schemas.openxmlformats.org/officeDocument/2006/relationships/hyperlink" Target="https://normativ.kontur.ru/document?moduleId=1&amp;documentId=158521" TargetMode="External"/><Relationship Id="rId5" Type="http://schemas.openxmlformats.org/officeDocument/2006/relationships/footnotes" Target="footnotes.xml"/><Relationship Id="rId15" Type="http://schemas.openxmlformats.org/officeDocument/2006/relationships/hyperlink" Target="https://normativ.kontur.ru/document?moduleId=1&amp;documentId=243932" TargetMode="External"/><Relationship Id="rId23" Type="http://schemas.openxmlformats.org/officeDocument/2006/relationships/hyperlink" Target="https://normativ.kontur.ru/document?moduleId=1&amp;documentId=221754" TargetMode="External"/><Relationship Id="rId28" Type="http://schemas.openxmlformats.org/officeDocument/2006/relationships/hyperlink" Target="https://normativ.kontur.ru/document?moduleId=1&amp;documentId=243932" TargetMode="External"/><Relationship Id="rId36" Type="http://schemas.openxmlformats.org/officeDocument/2006/relationships/hyperlink" Target="https://normativ.kontur.ru/document?moduleId=1&amp;documentId=67491" TargetMode="External"/><Relationship Id="rId49" Type="http://schemas.openxmlformats.org/officeDocument/2006/relationships/hyperlink" Target="https://normativ.kontur.ru/document?moduleId=1&amp;documentId=78441" TargetMode="External"/><Relationship Id="rId57" Type="http://schemas.openxmlformats.org/officeDocument/2006/relationships/hyperlink" Target="https://normativ.kontur.ru/document?moduleId=1&amp;documentId=92137" TargetMode="External"/><Relationship Id="rId61" Type="http://schemas.openxmlformats.org/officeDocument/2006/relationships/hyperlink" Target="https://normativ.kontur.ru/document?moduleId=1&amp;documentId=224480" TargetMode="External"/><Relationship Id="rId10" Type="http://schemas.openxmlformats.org/officeDocument/2006/relationships/hyperlink" Target="https://normativ.kontur.ru/document?moduleId=1&amp;documentId=276573" TargetMode="External"/><Relationship Id="rId19" Type="http://schemas.openxmlformats.org/officeDocument/2006/relationships/hyperlink" Target="https://normativ.kontur.ru/document?moduleId=1&amp;documentId=243932" TargetMode="External"/><Relationship Id="rId31" Type="http://schemas.openxmlformats.org/officeDocument/2006/relationships/hyperlink" Target="https://normativ.kontur.ru/document?moduleId=1&amp;documentId=243932" TargetMode="External"/><Relationship Id="rId44" Type="http://schemas.openxmlformats.org/officeDocument/2006/relationships/hyperlink" Target="https://normativ.kontur.ru/document?moduleId=1&amp;documentId=243932" TargetMode="External"/><Relationship Id="rId52" Type="http://schemas.openxmlformats.org/officeDocument/2006/relationships/hyperlink" Target="https://normativ.kontur.ru/document?moduleId=1&amp;documentId=78441" TargetMode="External"/><Relationship Id="rId60" Type="http://schemas.openxmlformats.org/officeDocument/2006/relationships/hyperlink" Target="https://normativ.kontur.ru/document?moduleId=1&amp;documentId=224480" TargetMode="External"/><Relationship Id="rId65" Type="http://schemas.openxmlformats.org/officeDocument/2006/relationships/hyperlink" Target="https://normativ.kontur.ru/document?moduleId=1&amp;documentId=188972" TargetMode="External"/><Relationship Id="rId73" Type="http://schemas.openxmlformats.org/officeDocument/2006/relationships/hyperlink" Target="https://normativ.kontur.ru/document?moduleId=1&amp;documentId=269935"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ormativ.kontur.ru/document?moduleId=1&amp;documentId=276141" TargetMode="External"/><Relationship Id="rId14" Type="http://schemas.openxmlformats.org/officeDocument/2006/relationships/hyperlink" Target="https://normativ.kontur.ru/document?moduleId=1&amp;documentId=243932" TargetMode="External"/><Relationship Id="rId22" Type="http://schemas.openxmlformats.org/officeDocument/2006/relationships/hyperlink" Target="https://normativ.kontur.ru/document?moduleId=1&amp;documentId=221760" TargetMode="External"/><Relationship Id="rId27" Type="http://schemas.openxmlformats.org/officeDocument/2006/relationships/hyperlink" Target="https://normativ.kontur.ru/document?moduleId=1&amp;documentId=2672" TargetMode="External"/><Relationship Id="rId30" Type="http://schemas.openxmlformats.org/officeDocument/2006/relationships/hyperlink" Target="https://normativ.kontur.ru/document?moduleId=1&amp;documentId=67494" TargetMode="External"/><Relationship Id="rId35" Type="http://schemas.openxmlformats.org/officeDocument/2006/relationships/hyperlink" Target="https://normativ.kontur.ru/document?moduleId=1&amp;documentId=264583" TargetMode="External"/><Relationship Id="rId43" Type="http://schemas.openxmlformats.org/officeDocument/2006/relationships/hyperlink" Target="https://normativ.kontur.ru/document?moduleId=1&amp;documentId=243932" TargetMode="External"/><Relationship Id="rId48" Type="http://schemas.openxmlformats.org/officeDocument/2006/relationships/hyperlink" Target="https://normativ.kontur.ru/document?moduleId=1&amp;documentId=220979" TargetMode="External"/><Relationship Id="rId56" Type="http://schemas.openxmlformats.org/officeDocument/2006/relationships/hyperlink" Target="https://normativ.kontur.ru/document?moduleId=1&amp;documentId=95895" TargetMode="External"/><Relationship Id="rId64" Type="http://schemas.openxmlformats.org/officeDocument/2006/relationships/hyperlink" Target="https://normativ.kontur.ru/document?moduleId=1&amp;documentId=276141" TargetMode="External"/><Relationship Id="rId69" Type="http://schemas.openxmlformats.org/officeDocument/2006/relationships/hyperlink" Target="https://normativ.kontur.ru/document?moduleId=1&amp;documentId=243932" TargetMode="External"/><Relationship Id="rId77" Type="http://schemas.openxmlformats.org/officeDocument/2006/relationships/fontTable" Target="fontTable.xml"/><Relationship Id="rId8" Type="http://schemas.openxmlformats.org/officeDocument/2006/relationships/hyperlink" Target="https://normativ.kontur.ru/document?moduleId=1&amp;documentId=67494" TargetMode="External"/><Relationship Id="rId51" Type="http://schemas.openxmlformats.org/officeDocument/2006/relationships/hyperlink" Target="https://normativ.kontur.ru/document?moduleId=1&amp;documentId=67494" TargetMode="External"/><Relationship Id="rId72" Type="http://schemas.openxmlformats.org/officeDocument/2006/relationships/hyperlink" Target="https://normativ.kontur.ru/document?moduleId=1&amp;documentId=158521" TargetMode="External"/><Relationship Id="rId3" Type="http://schemas.openxmlformats.org/officeDocument/2006/relationships/settings" Target="settings.xml"/><Relationship Id="rId12" Type="http://schemas.openxmlformats.org/officeDocument/2006/relationships/hyperlink" Target="https://normativ.kontur.ru/document?moduleId=1&amp;documentId=266719" TargetMode="External"/><Relationship Id="rId17" Type="http://schemas.openxmlformats.org/officeDocument/2006/relationships/hyperlink" Target="https://normativ.kontur.ru/document?moduleId=1&amp;documentId=243932" TargetMode="External"/><Relationship Id="rId25" Type="http://schemas.openxmlformats.org/officeDocument/2006/relationships/hyperlink" Target="https://normativ.kontur.ru/document?moduleId=1&amp;documentId=276306" TargetMode="External"/><Relationship Id="rId33" Type="http://schemas.openxmlformats.org/officeDocument/2006/relationships/hyperlink" Target="https://normativ.kontur.ru/document?moduleId=1&amp;documentId=78441" TargetMode="External"/><Relationship Id="rId38" Type="http://schemas.openxmlformats.org/officeDocument/2006/relationships/hyperlink" Target="https://normativ.kontur.ru/document?moduleId=1&amp;documentId=78441" TargetMode="External"/><Relationship Id="rId46" Type="http://schemas.openxmlformats.org/officeDocument/2006/relationships/hyperlink" Target="https://normativ.kontur.ru/document?moduleId=1&amp;documentId=67491" TargetMode="External"/><Relationship Id="rId59" Type="http://schemas.openxmlformats.org/officeDocument/2006/relationships/hyperlink" Target="https://normativ.kontur.ru/document?moduleId=1&amp;documentId=243932" TargetMode="External"/><Relationship Id="rId67" Type="http://schemas.openxmlformats.org/officeDocument/2006/relationships/hyperlink" Target="https://normativ.kontur.ru/document?moduleId=1&amp;documentId=188972" TargetMode="External"/><Relationship Id="rId20" Type="http://schemas.openxmlformats.org/officeDocument/2006/relationships/hyperlink" Target="https://normativ.kontur.ru/document?moduleId=1&amp;documentId=243932" TargetMode="External"/><Relationship Id="rId41" Type="http://schemas.openxmlformats.org/officeDocument/2006/relationships/hyperlink" Target="https://normativ.kontur.ru/document?moduleId=1&amp;documentId=78441" TargetMode="External"/><Relationship Id="rId54" Type="http://schemas.openxmlformats.org/officeDocument/2006/relationships/hyperlink" Target="https://normativ.kontur.ru/document?moduleId=1&amp;documentId=2672" TargetMode="External"/><Relationship Id="rId62" Type="http://schemas.openxmlformats.org/officeDocument/2006/relationships/hyperlink" Target="https://normativ.kontur.ru/document?moduleId=1&amp;documentId=224480" TargetMode="External"/><Relationship Id="rId70" Type="http://schemas.openxmlformats.org/officeDocument/2006/relationships/hyperlink" Target="https://normativ.kontur.ru/document?moduleId=1&amp;documentId=224480" TargetMode="External"/><Relationship Id="rId75" Type="http://schemas.openxmlformats.org/officeDocument/2006/relationships/hyperlink" Target="https://normativ.kontur.ru/document?moduleId=1&amp;documentId=282610" TargetMode="Externa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17</Pages>
  <Words>8674</Words>
  <Characters>49446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timofeev pasha</dc:creator>
  <cp:keywords/>
  <dc:description/>
  <cp:lastModifiedBy>timofeev pasha</cp:lastModifiedBy>
  <cp:revision>6</cp:revision>
  <dcterms:created xsi:type="dcterms:W3CDTF">2020-09-07T05:27:00Z</dcterms:created>
  <dcterms:modified xsi:type="dcterms:W3CDTF">2020-09-07T06:22:00Z</dcterms:modified>
</cp:coreProperties>
</file>