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51" w:rsidRPr="00CB4C07" w:rsidRDefault="003F5E51" w:rsidP="003F5E51">
      <w:pPr>
        <w:shd w:val="clear" w:color="auto" w:fill="FFFFFF"/>
        <w:spacing w:before="300" w:after="300" w:line="240" w:lineRule="auto"/>
        <w:jc w:val="center"/>
        <w:outlineLvl w:val="0"/>
        <w:rPr>
          <w:rFonts w:ascii="Georgia" w:eastAsia="Times New Roman" w:hAnsi="Georgia" w:cs="Times New Roman"/>
          <w:b/>
          <w:color w:val="7030A0"/>
          <w:kern w:val="36"/>
          <w:sz w:val="52"/>
          <w:szCs w:val="52"/>
          <w:lang w:eastAsia="ru-RU"/>
        </w:rPr>
      </w:pPr>
      <w:r w:rsidRPr="00CB4C07">
        <w:rPr>
          <w:rFonts w:ascii="Georgia" w:eastAsia="Times New Roman" w:hAnsi="Georgia" w:cs="Times New Roman"/>
          <w:b/>
          <w:color w:val="002060"/>
          <w:kern w:val="36"/>
          <w:sz w:val="52"/>
          <w:szCs w:val="52"/>
          <w:lang w:eastAsia="ru-RU"/>
        </w:rPr>
        <w:t>«Ребёнок и компьютер»</w:t>
      </w:r>
      <w:r w:rsidRPr="00CB4C07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ab/>
      </w:r>
    </w:p>
    <w:p w:rsidR="003F5E51" w:rsidRPr="00CB4C07" w:rsidRDefault="003F5E51" w:rsidP="003F5E51">
      <w:pPr>
        <w:shd w:val="clear" w:color="auto" w:fill="FFFFFF"/>
        <w:spacing w:before="300" w:after="300" w:line="240" w:lineRule="atLeast"/>
        <w:jc w:val="center"/>
        <w:outlineLvl w:val="2"/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  <w:t>Грандиозная польза компьютера</w:t>
      </w:r>
    </w:p>
    <w:p w:rsidR="003F5E51" w:rsidRPr="00CB4C07" w:rsidRDefault="003F5E51" w:rsidP="003F5E51">
      <w:pPr>
        <w:shd w:val="clear" w:color="auto" w:fill="FFFFFF"/>
        <w:spacing w:before="100" w:beforeAutospacing="1" w:after="100" w:afterAutospacing="1" w:line="240" w:lineRule="atLeast"/>
        <w:ind w:firstLine="454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3ED5EB7" wp14:editId="54576606">
            <wp:simplePos x="0" y="0"/>
            <wp:positionH relativeFrom="column">
              <wp:posOffset>146685</wp:posOffset>
            </wp:positionH>
            <wp:positionV relativeFrom="paragraph">
              <wp:posOffset>1142365</wp:posOffset>
            </wp:positionV>
            <wp:extent cx="3081020" cy="3130550"/>
            <wp:effectExtent l="0" t="0" r="5080" b="0"/>
            <wp:wrapTight wrapText="bothSides">
              <wp:wrapPolygon edited="0">
                <wp:start x="0" y="0"/>
                <wp:lineTo x="0" y="21425"/>
                <wp:lineTo x="21502" y="21425"/>
                <wp:lineTo x="21502" y="0"/>
                <wp:lineTo x="0" y="0"/>
              </wp:wrapPolygon>
            </wp:wrapTight>
            <wp:docPr id="1" name="Рисунок 1" descr="http://s40.radikal.ru/i088/1203/fe/fd9a3cb97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40.radikal.ru/i088/1203/fe/fd9a3cb972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На самом деле компьютер – вовсе не страшное зло, как может показаться на первый взгляд. Психологи отмечают, что именно общение с компьютером способно помочь развивать память ребенка, внимание и мышление, а также способствовать совершенствованию мелкой моторики. Стоит ли говорить о том, как компьютер развивает кругозор ребенка. Прежде всего, задача компьютера – обучающая. Играя в игры, которые разработаны даже для самых маленьких, ребенок очень рано понимает, что те предметы, которые он видит на экране – не настоящие, нарисованные. Развивается его абстрактное мышление. Сегодня – компьютер – это еще и библиотека, и возможность рисовать, и общаться с любимым человеком, на каком бы краю Земли он не находился.</w:t>
      </w:r>
    </w:p>
    <w:p w:rsidR="003F5E51" w:rsidRPr="00CB4C07" w:rsidRDefault="003F5E51" w:rsidP="003F5E51">
      <w:pPr>
        <w:shd w:val="clear" w:color="auto" w:fill="FFFFFF"/>
        <w:spacing w:before="300" w:after="300" w:line="240" w:lineRule="atLeast"/>
        <w:ind w:firstLine="454"/>
        <w:jc w:val="center"/>
        <w:outlineLvl w:val="2"/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  <w:t>Почему же говорят о том, как компьютер вреден?</w:t>
      </w:r>
    </w:p>
    <w:p w:rsidR="003F5E51" w:rsidRPr="00CB4C07" w:rsidRDefault="003F5E51" w:rsidP="003F5E51">
      <w:pPr>
        <w:shd w:val="clear" w:color="auto" w:fill="FFFFFF"/>
        <w:spacing w:before="100" w:beforeAutospacing="1" w:after="100" w:afterAutospacing="1" w:line="240" w:lineRule="atLeast"/>
        <w:ind w:firstLine="454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Дети склонны довольно быстро привыкать к чему-либо. Кроме того, у них еще слишком слабо развит самоконтроль своего </w:t>
      </w:r>
      <w:proofErr w:type="gramStart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поведения</w:t>
      </w:r>
      <w:proofErr w:type="gramEnd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и организация своего времени. Если дать малышу возможность сидеть у компьютера неограниченное время, он будет сидеть и час, и два, и три. Дети малообщительные видят в компьютере своего друга. Это в песочнице или в детском саду трудно общаться. С компьютером общаться легко. Вот и уходят застенчивые, скованные дети в компьютерные игры и мультфильмы. Конечно, все дети разные. Далеко не у каждого может сформироваться компьютерная зависимость. Однако есть особенности характера и поведения, которые дают основание тревожиться о ребенке. Например, к такому поведению склонны дети, которые:</w:t>
      </w:r>
    </w:p>
    <w:p w:rsidR="003F5E51" w:rsidRPr="00CB4C07" w:rsidRDefault="003F5E51" w:rsidP="003F5E5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 трудом общаются со сверстниками;</w:t>
      </w:r>
    </w:p>
    <w:p w:rsidR="003F5E51" w:rsidRPr="00CB4C07" w:rsidRDefault="003F5E51" w:rsidP="003F5E5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Умеют манипулировать родителями;</w:t>
      </w:r>
    </w:p>
    <w:p w:rsidR="003F5E51" w:rsidRPr="00CB4C07" w:rsidRDefault="003F5E51" w:rsidP="003F5E5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 могут контролировать свое поведение;</w:t>
      </w:r>
    </w:p>
    <w:p w:rsidR="003F5E51" w:rsidRPr="00CB4C07" w:rsidRDefault="003F5E51" w:rsidP="003F5E5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proofErr w:type="gramStart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lastRenderedPageBreak/>
        <w:t>Нет</w:t>
      </w:r>
      <w:proofErr w:type="gramEnd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реагируют на слова взрослых;</w:t>
      </w:r>
    </w:p>
    <w:p w:rsidR="003F5E51" w:rsidRPr="00CB4C07" w:rsidRDefault="003F5E51" w:rsidP="003F5E5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Имеют слишком много свободного времени;</w:t>
      </w:r>
    </w:p>
    <w:p w:rsidR="003F5E51" w:rsidRPr="00CB4C07" w:rsidRDefault="003F5E51" w:rsidP="003F5E5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 умеют сами занять себя игрой.</w:t>
      </w:r>
    </w:p>
    <w:p w:rsidR="003F5E51" w:rsidRDefault="003F5E51" w:rsidP="003F5E51">
      <w:pPr>
        <w:pStyle w:val="a3"/>
        <w:shd w:val="clear" w:color="auto" w:fill="FFFFFF"/>
        <w:spacing w:before="300" w:after="300" w:line="240" w:lineRule="atLeast"/>
        <w:outlineLvl w:val="2"/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</w:pPr>
    </w:p>
    <w:p w:rsidR="003F5E51" w:rsidRPr="00CB4C07" w:rsidRDefault="003F5E51" w:rsidP="003F5E51">
      <w:pPr>
        <w:pStyle w:val="a3"/>
        <w:shd w:val="clear" w:color="auto" w:fill="FFFFFF"/>
        <w:spacing w:before="300" w:after="300" w:line="240" w:lineRule="atLeast"/>
        <w:jc w:val="center"/>
        <w:outlineLvl w:val="2"/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  <w:t>Как понять, что у ребенка есть компьютерная зависимость?</w:t>
      </w:r>
    </w:p>
    <w:p w:rsidR="003F5E51" w:rsidRPr="00CB4C07" w:rsidRDefault="003F5E51" w:rsidP="003F5E51">
      <w:pPr>
        <w:shd w:val="clear" w:color="auto" w:fill="FFFFFF"/>
        <w:spacing w:before="100" w:beforeAutospacing="1" w:after="100" w:afterAutospacing="1" w:line="240" w:lineRule="atLeast"/>
        <w:ind w:firstLine="454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Иногда родители не замечают, что общение ребенка с компьютером постепенно переросло в проблему. Произойти такое может очень быстро. У ребенка есть зависимость, если:</w:t>
      </w:r>
    </w:p>
    <w:p w:rsidR="003F5E51" w:rsidRPr="00CB4C07" w:rsidRDefault="003F5E51" w:rsidP="003F5E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Вы видите, что ребенок считает время до того момента, когда ему можно будет сесть за компьютер или включить телефон;</w:t>
      </w:r>
    </w:p>
    <w:p w:rsidR="003F5E51" w:rsidRPr="00CB4C07" w:rsidRDefault="003F5E51" w:rsidP="003F5E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Ребенок теряет ощущение времени, когда играет в компьютере;</w:t>
      </w:r>
    </w:p>
    <w:p w:rsidR="003F5E51" w:rsidRPr="00CB4C07" w:rsidRDefault="003F5E51" w:rsidP="003F5E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Малыш скучает и не знает, чем себя занять, если у него нет доступа к компьютеру;</w:t>
      </w:r>
    </w:p>
    <w:p w:rsidR="003F5E51" w:rsidRPr="00CB4C07" w:rsidRDefault="003F5E51" w:rsidP="003F5E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Вы замечаете у ребенка приступы раздражительности или, наоборот, вялости и пассивности;</w:t>
      </w:r>
    </w:p>
    <w:p w:rsidR="003F5E51" w:rsidRPr="00CB4C07" w:rsidRDefault="003F5E51" w:rsidP="003F5E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Ребенок постоянно просит дать ему минутку, еще пять минут, еще немножечко времени, чтобы посидеть в сети;</w:t>
      </w:r>
    </w:p>
    <w:p w:rsidR="003F5E51" w:rsidRPr="00CB4C07" w:rsidRDefault="003F5E51" w:rsidP="003F5E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Но очень злиться на того, кто ему мешает;</w:t>
      </w:r>
    </w:p>
    <w:p w:rsidR="003F5E51" w:rsidRPr="00CB4C07" w:rsidRDefault="003F5E51" w:rsidP="003F5E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Вы видите, что когда ребенок играет в компьютере, он практически не контролирует свое поведение – грызет ногти, теребит одежду, качается на стуле и т.д.</w:t>
      </w:r>
    </w:p>
    <w:p w:rsidR="003F5E51" w:rsidRPr="00CB4C07" w:rsidRDefault="003F5E51" w:rsidP="003F5E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Вместо того</w:t>
      </w:r>
      <w:proofErr w:type="gramStart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,</w:t>
      </w:r>
      <w:proofErr w:type="gramEnd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чтобы общаться с совершенно реальными сверстниками, ребенок садится перед экраном и нажимает кнопки.</w:t>
      </w:r>
    </w:p>
    <w:p w:rsidR="003F5E51" w:rsidRPr="00CB4C07" w:rsidRDefault="003F5E51" w:rsidP="003F5E51">
      <w:pPr>
        <w:shd w:val="clear" w:color="auto" w:fill="FFFFFF"/>
        <w:spacing w:before="300" w:after="300" w:line="240" w:lineRule="atLeast"/>
        <w:ind w:firstLine="454"/>
        <w:jc w:val="center"/>
        <w:outlineLvl w:val="2"/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  <w:t>«Почему папе (маме) можно сидеть в компьютере, а мне нет?»</w:t>
      </w:r>
    </w:p>
    <w:p w:rsidR="003F5E51" w:rsidRPr="00CB4C07" w:rsidRDefault="003F5E51" w:rsidP="003F5E51">
      <w:pPr>
        <w:shd w:val="clear" w:color="auto" w:fill="FFFFFF"/>
        <w:spacing w:before="100" w:beforeAutospacing="1" w:after="100" w:afterAutospacing="1" w:line="240" w:lineRule="atLeast"/>
        <w:ind w:firstLine="454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Действительно, для ребенка пример взрослых очень заразителен. И взрослые, как правило, не могут дать никакого разумного объяснения. А что тут скажешь? Что ты работаешь? Что ты взрослый и не обязан отчитываться перед ребенком? Если хотите, чтобы ребенок относился к компьютеру лишь как к удобному и полезному инструменту и </w:t>
      </w:r>
      <w:proofErr w:type="gramStart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при</w:t>
      </w:r>
      <w:proofErr w:type="gramEnd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это</w:t>
      </w:r>
      <w:proofErr w:type="gramEnd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вел активный образ жизни, имел много друзей, занимался спортом? Тогда контролируйте и свое «компьютерное время»! другого рецепта нет.</w:t>
      </w:r>
    </w:p>
    <w:p w:rsidR="003F5E51" w:rsidRDefault="003F5E51" w:rsidP="003F5E51">
      <w:pPr>
        <w:shd w:val="clear" w:color="auto" w:fill="FFFFFF"/>
        <w:spacing w:before="300" w:after="300" w:line="240" w:lineRule="atLeast"/>
        <w:ind w:firstLine="454"/>
        <w:jc w:val="center"/>
        <w:outlineLvl w:val="2"/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</w:pPr>
    </w:p>
    <w:p w:rsidR="003F5E51" w:rsidRDefault="003F5E51" w:rsidP="003F5E51">
      <w:pPr>
        <w:shd w:val="clear" w:color="auto" w:fill="FFFFFF"/>
        <w:spacing w:before="300" w:after="300" w:line="240" w:lineRule="atLeast"/>
        <w:ind w:firstLine="454"/>
        <w:jc w:val="center"/>
        <w:outlineLvl w:val="2"/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</w:pPr>
    </w:p>
    <w:p w:rsidR="003F5E51" w:rsidRPr="00CB4C07" w:rsidRDefault="003F5E51" w:rsidP="003F5E51">
      <w:pPr>
        <w:shd w:val="clear" w:color="auto" w:fill="FFFFFF"/>
        <w:spacing w:before="300" w:after="300" w:line="240" w:lineRule="atLeast"/>
        <w:ind w:firstLine="454"/>
        <w:jc w:val="center"/>
        <w:outlineLvl w:val="2"/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b/>
          <w:color w:val="7030A0"/>
          <w:sz w:val="32"/>
          <w:szCs w:val="32"/>
          <w:lang w:eastAsia="ru-RU"/>
        </w:rPr>
        <w:lastRenderedPageBreak/>
        <w:t>Даешь компьютерную независимость!</w:t>
      </w:r>
    </w:p>
    <w:p w:rsidR="003F5E51" w:rsidRPr="00CB4C07" w:rsidRDefault="003F5E51" w:rsidP="003F5E51">
      <w:pPr>
        <w:shd w:val="clear" w:color="auto" w:fill="FFFFFF"/>
        <w:spacing w:before="100" w:beforeAutospacing="1" w:after="100" w:afterAutospacing="1" w:line="240" w:lineRule="atLeast"/>
        <w:ind w:firstLine="454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Чтобы добиться компьютерной независимости от ребенка, предлагаем несколько правил для родителей:</w:t>
      </w:r>
    </w:p>
    <w:p w:rsidR="003F5E51" w:rsidRPr="00CB4C07" w:rsidRDefault="003F5E51" w:rsidP="003F5E5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 запрещайте ребенку пользоваться компьютером.</w:t>
      </w:r>
    </w:p>
    <w:p w:rsidR="003F5E51" w:rsidRPr="00CB4C07" w:rsidRDefault="003F5E51" w:rsidP="003F5E5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 наказывайте его запрещением компьютера. Именно так и достигается обратный эффект – запретный плод сладок.</w:t>
      </w:r>
    </w:p>
    <w:p w:rsidR="003F5E51" w:rsidRPr="00CB4C07" w:rsidRDefault="003F5E51" w:rsidP="003F5E5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Время, которое ребенок может провести за компьютером, должно быть строго регламентировано взрослым.</w:t>
      </w:r>
    </w:p>
    <w:p w:rsidR="003F5E51" w:rsidRPr="00CB4C07" w:rsidRDefault="003F5E51" w:rsidP="003F5E5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Взрослые сами не должны проводить слишком много времени в компьютере, потому что дети в первую очередь берут пример с нас.</w:t>
      </w:r>
    </w:p>
    <w:p w:rsidR="003F5E51" w:rsidRPr="00CB4C07" w:rsidRDefault="003F5E51" w:rsidP="003F5E5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Нельзя разрешать ребенку посидеть в игре «еще минутку», «еще пять минут» и т.д.</w:t>
      </w:r>
    </w:p>
    <w:p w:rsidR="003F5E51" w:rsidRPr="00CB4C07" w:rsidRDefault="003F5E51" w:rsidP="003F5E5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Неправильно поощрять ребенка компьютерным вре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м</w:t>
      </w: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енем, то есть временем, которое он может провести за игрой.</w:t>
      </w:r>
    </w:p>
    <w:p w:rsidR="003F5E51" w:rsidRPr="00CB4C07" w:rsidRDefault="003F5E51" w:rsidP="003F5E5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Нельзя отмахиваться от ребенка, только лишь ругая его за то, что он постоянно играет («Опять играешь?», «Что за дурацкая игра?»)</w:t>
      </w:r>
      <w:proofErr w:type="gramStart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  <w:proofErr w:type="gramEnd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</w:t>
      </w:r>
      <w:proofErr w:type="gramEnd"/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никайте в то, чем занимается ребенок.</w:t>
      </w:r>
    </w:p>
    <w:p w:rsidR="003F5E51" w:rsidRPr="00CB4C07" w:rsidRDefault="003F5E51" w:rsidP="003F5E5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Необходимо создать альтернативу для того, чтобы у ребенка всегда был выбор – поиграть в настольную игру, погулять, поз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аниматься спортом, пообщаться с</w:t>
      </w:r>
      <w:r w:rsidRPr="00CB4C0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взрослыми или поиграть в компьютерную игру.</w:t>
      </w:r>
    </w:p>
    <w:p w:rsidR="003F5E51" w:rsidRPr="00CB4C07" w:rsidRDefault="003F5E51" w:rsidP="003F5E51">
      <w:pPr>
        <w:shd w:val="clear" w:color="auto" w:fill="FFFFFF"/>
        <w:spacing w:before="300" w:after="300" w:line="240" w:lineRule="atLeast"/>
        <w:ind w:firstLine="454"/>
        <w:jc w:val="center"/>
        <w:outlineLvl w:val="2"/>
        <w:rPr>
          <w:rFonts w:ascii="Georgia" w:eastAsia="Times New Roman" w:hAnsi="Georgia" w:cs="Times New Roman"/>
          <w:color w:val="7030A0"/>
          <w:sz w:val="32"/>
          <w:szCs w:val="32"/>
          <w:lang w:eastAsia="ru-RU"/>
        </w:rPr>
      </w:pPr>
      <w:r>
        <w:rPr>
          <w:rFonts w:ascii="Georgia" w:hAnsi="Georgia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37FCD5E2" wp14:editId="79A608E7">
            <wp:simplePos x="0" y="0"/>
            <wp:positionH relativeFrom="margin">
              <wp:posOffset>955675</wp:posOffset>
            </wp:positionH>
            <wp:positionV relativeFrom="margin">
              <wp:posOffset>5942330</wp:posOffset>
            </wp:positionV>
            <wp:extent cx="5172075" cy="3879215"/>
            <wp:effectExtent l="0" t="0" r="952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879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E51" w:rsidRPr="00CB4C07" w:rsidRDefault="003F5E51" w:rsidP="003F5E51">
      <w:pPr>
        <w:ind w:firstLine="454"/>
        <w:rPr>
          <w:rFonts w:ascii="Georgia" w:hAnsi="Georgia" w:cs="Times New Roman"/>
          <w:sz w:val="32"/>
          <w:szCs w:val="32"/>
        </w:rPr>
      </w:pPr>
    </w:p>
    <w:p w:rsidR="0021041F" w:rsidRDefault="0021041F">
      <w:bookmarkStart w:id="0" w:name="_GoBack"/>
      <w:bookmarkEnd w:id="0"/>
    </w:p>
    <w:sectPr w:rsidR="0021041F" w:rsidSect="00CB4C07">
      <w:pgSz w:w="11906" w:h="16838"/>
      <w:pgMar w:top="567" w:right="567" w:bottom="567" w:left="567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5E69"/>
    <w:multiLevelType w:val="hybridMultilevel"/>
    <w:tmpl w:val="59D6D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B566F"/>
    <w:multiLevelType w:val="hybridMultilevel"/>
    <w:tmpl w:val="75049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A1067"/>
    <w:multiLevelType w:val="hybridMultilevel"/>
    <w:tmpl w:val="00B46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82"/>
    <w:rsid w:val="0021041F"/>
    <w:rsid w:val="003F5E51"/>
    <w:rsid w:val="0071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2016-11-10T13:47:00Z</dcterms:created>
  <dcterms:modified xsi:type="dcterms:W3CDTF">2016-11-10T13:48:00Z</dcterms:modified>
</cp:coreProperties>
</file>