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1A" w:rsidRPr="00CC6B8A" w:rsidRDefault="008A521A" w:rsidP="00E712B9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C6B8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Памятка для родителей </w:t>
      </w:r>
      <w:r w:rsidR="00CC6B8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                                            </w:t>
      </w:r>
      <w:r w:rsidRPr="00CC6B8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 вирусному гепатиту</w:t>
      </w:r>
      <w:proofErr w:type="gramStart"/>
      <w:r w:rsidRPr="00CC6B8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А</w:t>
      </w:r>
      <w:proofErr w:type="gramEnd"/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A521A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39D56EB5" wp14:editId="4C04D897">
            <wp:extent cx="723900" cy="937883"/>
            <wp:effectExtent l="0" t="0" r="0" b="0"/>
            <wp:docPr id="1" name="cc-m-textwithimage-image-7632783486" descr="http://image.jimcdn.com/app/cms/image/transf/dimension=127x1024:mode=fitin:format=jpg/path/s1bf68f84f491c775/image/ie971b2b081cfe60c/version/1390218989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632783486" descr="http://image.jimcdn.com/app/cms/image/transf/dimension=127x1024:mode=fitin:format=jpg/path/s1bf68f84f491c775/image/ie971b2b081cfe60c/version/1390218989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3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B8A">
        <w:rPr>
          <w:rFonts w:ascii="Times New Roman" w:eastAsia="Times New Roman" w:hAnsi="Times New Roman" w:cs="Times New Roman"/>
          <w:b/>
          <w:bCs/>
          <w:i/>
          <w:color w:val="666666"/>
          <w:sz w:val="36"/>
          <w:szCs w:val="36"/>
          <w:lang w:eastAsia="ru-RU"/>
        </w:rPr>
        <w:t>Гепатит</w:t>
      </w:r>
      <w:proofErr w:type="gramStart"/>
      <w:r w:rsidRPr="00CC6B8A">
        <w:rPr>
          <w:rFonts w:ascii="Times New Roman" w:eastAsia="Times New Roman" w:hAnsi="Times New Roman" w:cs="Times New Roman"/>
          <w:b/>
          <w:bCs/>
          <w:i/>
          <w:color w:val="666666"/>
          <w:sz w:val="36"/>
          <w:szCs w:val="36"/>
          <w:lang w:eastAsia="ru-RU"/>
        </w:rPr>
        <w:t xml:space="preserve"> А</w:t>
      </w:r>
      <w:proofErr w:type="gramEnd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широко распространенное инфекционное заболева</w:t>
      </w:r>
      <w:bookmarkStart w:id="0" w:name="_GoBack"/>
      <w:bookmarkEnd w:id="0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ние, вызываемое вирусом гепатита А. Характерны периодические подъемы заболеваемости, особенно в летне-осенние месяцы. Гепатитом</w:t>
      </w:r>
      <w:proofErr w:type="gramStart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</w:t>
      </w:r>
      <w:proofErr w:type="gramEnd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болеют люди всех возрастов, но чаще дети старше одного года и взрослые до 30 лет Они обычно менее чувствительны к заражению вирусом, поскольку первые получают антитела от матери,</w:t>
      </w:r>
      <w:r w:rsidR="00CC6B8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 вторые вырабатывают антитела в течение жизни.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8A521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Как происходит заражение вирусным гепатитом</w:t>
      </w:r>
      <w:proofErr w:type="gramStart"/>
      <w:r w:rsidRPr="008A521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А</w:t>
      </w:r>
      <w:proofErr w:type="gramEnd"/>
      <w:r w:rsidRPr="008A521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и почему?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 Основной механизм передачи инфекции – фекально-оральный, когда заражение происходит при попадании вируса в организм человека через грязные руки, пищевые продукты и воду, загрязненные выделениями больного или носителя инфекции, при личных контактах между членами семьи. Вирус гепатита</w:t>
      </w:r>
      <w:proofErr w:type="gramStart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</w:t>
      </w:r>
      <w:proofErr w:type="gramEnd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выделяется с калом инфицированными лицами в основном в конце инкубационного периода и в течение первых недель болезни. Поэтому он может передаваться от инфицированных лиц окружающим еще до появления явных признаков заболевания. Восприимчивость к вирусу высокая.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8A521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Признаки заболевания.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 От момента заражения до появления первых признаков заболевания проходит от 14 до 28 дней. Для </w:t>
      </w:r>
      <w:proofErr w:type="spellStart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преджелтушного</w:t>
      </w:r>
      <w:proofErr w:type="spellEnd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периода характерны острое начало с повышением температуры тела до 38-40 градусов в течение 1-3 дней, катаральные явления, головная боль, понижение аппетита, тошнота и чувство дискомфорта в подложечной области. Главным клиническим симптомом желтушного периода является, прежде всего, желтуха. В первую очередь желтушное окрашивание приобретают слизистые оболочки полости рта – уздечка языка и твердое небо, а также склеры глаз, в дальнейшем – кожа. Отмечается увеличение и болезненность печени при надавливании на нее. Изменяется окраска мочи (цвет пива или чая), кал обесцвечивается. Бывают и бессимптомные формы заболевания, но, в то же время, человек остается заразным для других людей. Именно поэтому в очагах болезни обследуют всех, кто был в контакте с больным.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 Своевременная диагностика гепатита</w:t>
      </w:r>
      <w:proofErr w:type="gramStart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</w:t>
      </w:r>
      <w:proofErr w:type="gramEnd"/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позволяет скорее начать лечение и тем самым предупредить осложнения, а также начать соблюдение правил противоэпидемического режима, чтобы не заражать окружающих.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 Исход болезни обычно благоприятный. Перенесенное заболевание оставляет стойкий иммунитет.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8A521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Как уберечься от заболевания?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мыть руки с мылом как можно чаще, особенно перед едой, приготовлением пищи, после посещения туалета, придя с улицы домой;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фрукты и овощи тщательно мыть проточной водой и обдавать кипятком;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пользоваться индивидуальной посудой;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не заглатывать воду при купании в открытых водоемах;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не пить воду из открытых водоемов без предварительного кипячения;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не разрешать детям брать руки в рот, с детства приучать их к соблюдению правил личной гигиены;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· сделать прививку против гепатита А.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8A521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 очаге:</w:t>
      </w: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перед допуском ребёнка в коллектив: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- необходимо выяснить есть ли жалобы (боли в животе, тошнота, снижение аппетита, слабость, катаральные явления), цвет кала и мочи не изменены, температура тела на нормальных цифрах; 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 измерить температуру тела;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осмотреть видимые кожные покровы и слизистые;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8A521A" w:rsidRDefault="008A521A" w:rsidP="00CC6B8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</w:pPr>
      <w:r w:rsidRPr="008A521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при подозрении на заболевание необходим осмотр врача.</w:t>
      </w:r>
      <w:r w:rsidRPr="008A521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t xml:space="preserve"> </w:t>
      </w:r>
    </w:p>
    <w:p w:rsidR="008A521A" w:rsidRPr="00CC6B8A" w:rsidRDefault="008A521A" w:rsidP="00CC6B8A">
      <w:pPr>
        <w:spacing w:line="240" w:lineRule="auto"/>
        <w:ind w:left="2160"/>
        <w:rPr>
          <w:color w:val="5A5A5A" w:themeColor="text1" w:themeTint="A5"/>
          <w:sz w:val="20"/>
          <w:szCs w:val="20"/>
        </w:rPr>
      </w:pPr>
      <w:r>
        <w:br w:type="page"/>
      </w:r>
    </w:p>
    <w:p w:rsidR="00F86523" w:rsidRDefault="00F86523"/>
    <w:sectPr w:rsidR="00F8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1A"/>
    <w:rsid w:val="00400EA4"/>
    <w:rsid w:val="008A521A"/>
    <w:rsid w:val="00C44F9C"/>
    <w:rsid w:val="00CC6B8A"/>
    <w:rsid w:val="00E712B9"/>
    <w:rsid w:val="00F8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8A"/>
  </w:style>
  <w:style w:type="paragraph" w:styleId="1">
    <w:name w:val="heading 1"/>
    <w:basedOn w:val="a"/>
    <w:next w:val="a"/>
    <w:link w:val="10"/>
    <w:uiPriority w:val="9"/>
    <w:qFormat/>
    <w:rsid w:val="00CC6B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B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B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B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B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B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B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B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B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21A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CC6B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C6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B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B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B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6B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6B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C6B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C6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C6B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C6B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CC6B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CC6B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C6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basedOn w:val="a0"/>
    <w:uiPriority w:val="22"/>
    <w:qFormat/>
    <w:rsid w:val="00CC6B8A"/>
    <w:rPr>
      <w:b/>
      <w:bCs/>
    </w:rPr>
  </w:style>
  <w:style w:type="character" w:styleId="ab">
    <w:name w:val="Emphasis"/>
    <w:basedOn w:val="a0"/>
    <w:uiPriority w:val="20"/>
    <w:qFormat/>
    <w:rsid w:val="00CC6B8A"/>
    <w:rPr>
      <w:i/>
      <w:iCs/>
    </w:rPr>
  </w:style>
  <w:style w:type="paragraph" w:styleId="ac">
    <w:name w:val="No Spacing"/>
    <w:uiPriority w:val="1"/>
    <w:qFormat/>
    <w:rsid w:val="00CC6B8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C6B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C6B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C6B8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C6B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C6B8A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CC6B8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CC6B8A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CC6B8A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CC6B8A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CC6B8A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C6B8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8A"/>
  </w:style>
  <w:style w:type="paragraph" w:styleId="1">
    <w:name w:val="heading 1"/>
    <w:basedOn w:val="a"/>
    <w:next w:val="a"/>
    <w:link w:val="10"/>
    <w:uiPriority w:val="9"/>
    <w:qFormat/>
    <w:rsid w:val="00CC6B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B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B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B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B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B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B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B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B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21A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CC6B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C6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B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B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B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6B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6B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C6B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C6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C6B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C6B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CC6B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CC6B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C6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basedOn w:val="a0"/>
    <w:uiPriority w:val="22"/>
    <w:qFormat/>
    <w:rsid w:val="00CC6B8A"/>
    <w:rPr>
      <w:b/>
      <w:bCs/>
    </w:rPr>
  </w:style>
  <w:style w:type="character" w:styleId="ab">
    <w:name w:val="Emphasis"/>
    <w:basedOn w:val="a0"/>
    <w:uiPriority w:val="20"/>
    <w:qFormat/>
    <w:rsid w:val="00CC6B8A"/>
    <w:rPr>
      <w:i/>
      <w:iCs/>
    </w:rPr>
  </w:style>
  <w:style w:type="paragraph" w:styleId="ac">
    <w:name w:val="No Spacing"/>
    <w:uiPriority w:val="1"/>
    <w:qFormat/>
    <w:rsid w:val="00CC6B8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C6B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C6B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C6B8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C6B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C6B8A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CC6B8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CC6B8A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CC6B8A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CC6B8A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CC6B8A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C6B8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7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7561">
                  <w:marLeft w:val="0"/>
                  <w:marRight w:val="0"/>
                  <w:marTop w:val="0"/>
                  <w:marBottom w:val="600"/>
                  <w:divBdr>
                    <w:top w:val="single" w:sz="6" w:space="15" w:color="D1D0CE"/>
                    <w:left w:val="single" w:sz="6" w:space="11" w:color="D1D0CE"/>
                    <w:bottom w:val="single" w:sz="6" w:space="15" w:color="D1D0CE"/>
                    <w:right w:val="single" w:sz="6" w:space="11" w:color="D1D0CE"/>
                  </w:divBdr>
                  <w:divsChild>
                    <w:div w:id="88278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2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39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2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9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3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97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37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04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54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2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88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3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984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00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40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6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15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02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38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63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06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00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31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00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281803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935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FC507-9A6F-4074-A10F-EDAC734C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МАДОУ№18</dc:creator>
  <cp:lastModifiedBy>МАДОУ№18</cp:lastModifiedBy>
  <cp:revision>8</cp:revision>
  <dcterms:created xsi:type="dcterms:W3CDTF">2015-09-10T08:55:00Z</dcterms:created>
  <dcterms:modified xsi:type="dcterms:W3CDTF">2015-09-11T06:23:00Z</dcterms:modified>
</cp:coreProperties>
</file>